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42" w:type="dxa"/>
        <w:tblInd w:w="-142" w:type="dxa"/>
        <w:tblCellMar>
          <w:left w:w="10" w:type="dxa"/>
          <w:right w:w="10" w:type="dxa"/>
        </w:tblCellMar>
        <w:tblLook w:val="0000" w:firstRow="0" w:lastRow="0" w:firstColumn="0" w:lastColumn="0" w:noHBand="0" w:noVBand="0"/>
      </w:tblPr>
      <w:tblGrid>
        <w:gridCol w:w="5405"/>
        <w:gridCol w:w="4709"/>
        <w:gridCol w:w="28"/>
      </w:tblGrid>
      <w:tr w:rsidR="00553FCF" w14:paraId="6087361A" w14:textId="77777777" w:rsidTr="008F01D8">
        <w:trPr>
          <w:trHeight w:val="1086"/>
        </w:trPr>
        <w:tc>
          <w:tcPr>
            <w:tcW w:w="5405" w:type="dxa"/>
            <w:shd w:val="clear" w:color="auto" w:fill="auto"/>
            <w:tcMar>
              <w:top w:w="0" w:type="dxa"/>
              <w:left w:w="108" w:type="dxa"/>
              <w:bottom w:w="0" w:type="dxa"/>
              <w:right w:w="108" w:type="dxa"/>
            </w:tcMar>
          </w:tcPr>
          <w:p w14:paraId="61C7B1A8" w14:textId="77777777" w:rsidR="00553FCF" w:rsidRDefault="00553FCF" w:rsidP="008F4087">
            <w:pPr>
              <w:jc w:val="center"/>
            </w:pPr>
            <w:bookmarkStart w:id="0" w:name="_GoBack"/>
            <w:bookmarkEnd w:id="0"/>
          </w:p>
        </w:tc>
        <w:tc>
          <w:tcPr>
            <w:tcW w:w="4737" w:type="dxa"/>
            <w:gridSpan w:val="2"/>
            <w:shd w:val="clear" w:color="auto" w:fill="auto"/>
            <w:tcMar>
              <w:top w:w="0" w:type="dxa"/>
              <w:left w:w="108" w:type="dxa"/>
              <w:bottom w:w="0" w:type="dxa"/>
              <w:right w:w="108" w:type="dxa"/>
            </w:tcMar>
            <w:vAlign w:val="center"/>
          </w:tcPr>
          <w:p w14:paraId="44F75BBD" w14:textId="77777777" w:rsidR="00553FCF" w:rsidRDefault="00553FCF" w:rsidP="008F4087">
            <w:pPr>
              <w:jc w:val="center"/>
              <w:rPr>
                <w:rFonts w:eastAsia="Arial" w:cs="Calibri"/>
                <w:b/>
                <w:color w:val="C00000"/>
                <w:szCs w:val="22"/>
                <w:lang w:val="fr-FR"/>
              </w:rPr>
            </w:pPr>
          </w:p>
        </w:tc>
      </w:tr>
      <w:tr w:rsidR="00553FCF" w14:paraId="1E7D3951" w14:textId="77777777" w:rsidTr="008F01D8">
        <w:trPr>
          <w:trHeight w:val="1006"/>
        </w:trPr>
        <w:tc>
          <w:tcPr>
            <w:tcW w:w="5405" w:type="dxa"/>
            <w:shd w:val="clear" w:color="auto" w:fill="auto"/>
            <w:tcMar>
              <w:top w:w="0" w:type="dxa"/>
              <w:left w:w="108" w:type="dxa"/>
              <w:bottom w:w="0" w:type="dxa"/>
              <w:right w:w="108" w:type="dxa"/>
            </w:tcMar>
          </w:tcPr>
          <w:p w14:paraId="3E33787C" w14:textId="77777777" w:rsidR="00553FCF" w:rsidRDefault="00553FCF" w:rsidP="008F4087">
            <w:pPr>
              <w:jc w:val="center"/>
              <w:rPr>
                <w:rFonts w:eastAsia="Arial" w:cs="Calibri"/>
                <w:b/>
                <w:color w:val="C00000"/>
                <w:szCs w:val="22"/>
                <w:lang w:val="fr-FR"/>
              </w:rPr>
            </w:pPr>
            <w:r>
              <w:rPr>
                <w:noProof/>
              </w:rPr>
              <w:drawing>
                <wp:anchor distT="0" distB="0" distL="114300" distR="114300" simplePos="0" relativeHeight="251659264" behindDoc="1" locked="0" layoutInCell="1" allowOverlap="1" wp14:anchorId="1056EF74" wp14:editId="722CECBC">
                  <wp:simplePos x="0" y="0"/>
                  <wp:positionH relativeFrom="column">
                    <wp:posOffset>596900</wp:posOffset>
                  </wp:positionH>
                  <wp:positionV relativeFrom="paragraph">
                    <wp:posOffset>0</wp:posOffset>
                  </wp:positionV>
                  <wp:extent cx="1785620" cy="1440180"/>
                  <wp:effectExtent l="0" t="0" r="5080" b="7620"/>
                  <wp:wrapTight wrapText="bothSides">
                    <wp:wrapPolygon edited="0">
                      <wp:start x="0" y="0"/>
                      <wp:lineTo x="0" y="21429"/>
                      <wp:lineTo x="21431" y="21429"/>
                      <wp:lineTo x="21431" y="0"/>
                      <wp:lineTo x="0" y="0"/>
                    </wp:wrapPolygon>
                  </wp:wrapTight>
                  <wp:docPr id="58" name="Picture 58" descr="A logo for a company&#10;&#10;Description automatically generated"/>
                  <wp:cNvGraphicFramePr/>
                  <a:graphic xmlns:a="http://schemas.openxmlformats.org/drawingml/2006/main">
                    <a:graphicData uri="http://schemas.openxmlformats.org/drawingml/2006/picture">
                      <pic:pic xmlns:pic="http://schemas.openxmlformats.org/drawingml/2006/picture">
                        <pic:nvPicPr>
                          <pic:cNvPr id="58" name="Picture 58" descr="A logo for a compan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5620" cy="1440180"/>
                          </a:xfrm>
                          <a:prstGeom prst="rect">
                            <a:avLst/>
                          </a:prstGeom>
                        </pic:spPr>
                      </pic:pic>
                    </a:graphicData>
                  </a:graphic>
                  <wp14:sizeRelH relativeFrom="margin">
                    <wp14:pctWidth>0</wp14:pctWidth>
                  </wp14:sizeRelH>
                  <wp14:sizeRelV relativeFrom="margin">
                    <wp14:pctHeight>0</wp14:pctHeight>
                  </wp14:sizeRelV>
                </wp:anchor>
              </w:drawing>
            </w:r>
          </w:p>
          <w:p w14:paraId="57A1FC3F" w14:textId="77777777" w:rsidR="00553FCF" w:rsidRDefault="00553FCF" w:rsidP="008F4087">
            <w:pPr>
              <w:rPr>
                <w:rFonts w:eastAsia="Arial" w:cs="Calibri"/>
                <w:b/>
                <w:color w:val="C00000"/>
                <w:szCs w:val="22"/>
                <w:lang w:val="fr-FR"/>
              </w:rPr>
            </w:pPr>
          </w:p>
          <w:p w14:paraId="7C56D67F" w14:textId="77777777" w:rsidR="00553FCF" w:rsidRDefault="00553FCF" w:rsidP="008F4087">
            <w:pPr>
              <w:jc w:val="center"/>
              <w:rPr>
                <w:rFonts w:eastAsia="Arial" w:cs="Calibri"/>
                <w:b/>
                <w:color w:val="C00000"/>
                <w:szCs w:val="22"/>
                <w:lang w:val="fr-FR"/>
              </w:rPr>
            </w:pPr>
          </w:p>
        </w:tc>
        <w:tc>
          <w:tcPr>
            <w:tcW w:w="4737" w:type="dxa"/>
            <w:gridSpan w:val="2"/>
            <w:shd w:val="clear" w:color="auto" w:fill="auto"/>
            <w:tcMar>
              <w:top w:w="0" w:type="dxa"/>
              <w:left w:w="108" w:type="dxa"/>
              <w:bottom w:w="0" w:type="dxa"/>
              <w:right w:w="108" w:type="dxa"/>
            </w:tcMar>
          </w:tcPr>
          <w:p w14:paraId="2A6FCFA2" w14:textId="77777777" w:rsidR="00553FCF" w:rsidRDefault="00553FCF" w:rsidP="008F4087">
            <w:pPr>
              <w:jc w:val="center"/>
              <w:rPr>
                <w:rFonts w:eastAsia="Arial" w:cs="Calibri"/>
                <w:b/>
                <w:color w:val="C00000"/>
                <w:szCs w:val="22"/>
                <w:lang w:val="fr-FR"/>
              </w:rPr>
            </w:pPr>
          </w:p>
        </w:tc>
      </w:tr>
      <w:tr w:rsidR="00553FCF" w14:paraId="02FDE4FF" w14:textId="77777777" w:rsidTr="008F01D8">
        <w:trPr>
          <w:trHeight w:val="760"/>
        </w:trPr>
        <w:tc>
          <w:tcPr>
            <w:tcW w:w="5405" w:type="dxa"/>
            <w:tcBorders>
              <w:right w:val="single" w:sz="18" w:space="0" w:color="4472C4" w:themeColor="accent1"/>
            </w:tcBorders>
            <w:shd w:val="clear" w:color="auto" w:fill="auto"/>
            <w:tcMar>
              <w:top w:w="0" w:type="dxa"/>
              <w:left w:w="108" w:type="dxa"/>
              <w:bottom w:w="0" w:type="dxa"/>
              <w:right w:w="108" w:type="dxa"/>
            </w:tcMar>
          </w:tcPr>
          <w:p w14:paraId="450CAC7F" w14:textId="77777777" w:rsidR="00553FCF" w:rsidRPr="00A42430" w:rsidRDefault="00553FCF" w:rsidP="008F4087">
            <w:pPr>
              <w:rPr>
                <w:rFonts w:eastAsia="Arial" w:cs="Calibri"/>
                <w:b/>
                <w:color w:val="1F3864" w:themeColor="accent1" w:themeShade="80"/>
                <w:szCs w:val="22"/>
                <w:lang w:val="fr-FR"/>
              </w:rPr>
            </w:pPr>
          </w:p>
          <w:p w14:paraId="12425656" w14:textId="77777777" w:rsidR="00553FCF" w:rsidRPr="00A42430" w:rsidRDefault="00553FCF" w:rsidP="008F4087">
            <w:pPr>
              <w:rPr>
                <w:rFonts w:eastAsia="Arial" w:cs="Calibri"/>
                <w:b/>
                <w:color w:val="1F3864" w:themeColor="accent1" w:themeShade="80"/>
                <w:szCs w:val="22"/>
                <w:lang w:val="fr-FR"/>
              </w:rPr>
            </w:pPr>
          </w:p>
          <w:p w14:paraId="15F6DEB0" w14:textId="77777777" w:rsidR="00553FCF" w:rsidRPr="00A42430" w:rsidRDefault="00553FCF" w:rsidP="008F4087">
            <w:pPr>
              <w:rPr>
                <w:rFonts w:eastAsia="Arial" w:cs="Calibri"/>
                <w:b/>
                <w:color w:val="1F3864" w:themeColor="accent1" w:themeShade="80"/>
                <w:szCs w:val="22"/>
                <w:lang w:val="fr-FR"/>
              </w:rPr>
            </w:pPr>
          </w:p>
          <w:p w14:paraId="3AC9B751" w14:textId="77777777" w:rsidR="00553FCF" w:rsidRPr="00A42430" w:rsidRDefault="00553FCF" w:rsidP="008F4087">
            <w:pPr>
              <w:rPr>
                <w:rFonts w:eastAsia="Arial" w:cs="Calibri"/>
                <w:b/>
                <w:color w:val="1F3864" w:themeColor="accent1" w:themeShade="80"/>
                <w:szCs w:val="22"/>
                <w:lang w:val="fr-FR"/>
              </w:rPr>
            </w:pPr>
          </w:p>
          <w:p w14:paraId="678A6CCC" w14:textId="77777777" w:rsidR="00553FCF" w:rsidRPr="00A42430" w:rsidRDefault="00553FCF" w:rsidP="008F4087">
            <w:pPr>
              <w:rPr>
                <w:rFonts w:eastAsia="Arial" w:cs="Calibri"/>
                <w:b/>
                <w:color w:val="1F3864" w:themeColor="accent1" w:themeShade="80"/>
                <w:szCs w:val="22"/>
                <w:lang w:val="fr-FR"/>
              </w:rPr>
            </w:pPr>
          </w:p>
        </w:tc>
        <w:tc>
          <w:tcPr>
            <w:tcW w:w="4737" w:type="dxa"/>
            <w:gridSpan w:val="2"/>
            <w:tcBorders>
              <w:left w:val="single" w:sz="18" w:space="0" w:color="4472C4" w:themeColor="accent1"/>
            </w:tcBorders>
            <w:shd w:val="clear" w:color="auto" w:fill="auto"/>
            <w:tcMar>
              <w:top w:w="0" w:type="dxa"/>
              <w:left w:w="108" w:type="dxa"/>
              <w:bottom w:w="0" w:type="dxa"/>
              <w:right w:w="108" w:type="dxa"/>
            </w:tcMar>
          </w:tcPr>
          <w:p w14:paraId="447CCE29" w14:textId="77777777" w:rsidR="00553FCF" w:rsidRPr="00A42430" w:rsidRDefault="00553FCF" w:rsidP="008F4087">
            <w:pPr>
              <w:jc w:val="center"/>
              <w:rPr>
                <w:rFonts w:eastAsia="Arial" w:cs="Calibri"/>
                <w:b/>
                <w:color w:val="1F3864" w:themeColor="accent1" w:themeShade="80"/>
                <w:szCs w:val="22"/>
                <w:lang w:val="fr-FR"/>
              </w:rPr>
            </w:pPr>
          </w:p>
        </w:tc>
      </w:tr>
      <w:tr w:rsidR="00553FCF" w14:paraId="696FA78D" w14:textId="77777777" w:rsidTr="008F01D8">
        <w:trPr>
          <w:trHeight w:val="1546"/>
        </w:trPr>
        <w:tc>
          <w:tcPr>
            <w:tcW w:w="5405" w:type="dxa"/>
            <w:tcBorders>
              <w:right w:val="single" w:sz="18" w:space="0" w:color="4472C4" w:themeColor="accent1"/>
            </w:tcBorders>
            <w:shd w:val="clear" w:color="auto" w:fill="auto"/>
            <w:tcMar>
              <w:top w:w="0" w:type="dxa"/>
              <w:left w:w="108" w:type="dxa"/>
              <w:bottom w:w="0" w:type="dxa"/>
              <w:right w:w="108" w:type="dxa"/>
            </w:tcMar>
          </w:tcPr>
          <w:p w14:paraId="6146C5E7" w14:textId="25062588" w:rsidR="00553FCF" w:rsidRPr="00A42430" w:rsidRDefault="008F01D8" w:rsidP="008F4087">
            <w:pPr>
              <w:pStyle w:val="NoSpacing"/>
              <w:spacing w:line="276" w:lineRule="auto"/>
              <w:rPr>
                <w:color w:val="1F3864" w:themeColor="accent1" w:themeShade="80"/>
              </w:rPr>
            </w:pPr>
            <w:r>
              <w:rPr>
                <w:rFonts w:eastAsia="Calibri" w:cs="Times New Roman"/>
                <w:color w:val="000000"/>
                <w:sz w:val="56"/>
                <w:szCs w:val="56"/>
                <w:lang w:val="en-GB" w:eastAsia="en-US"/>
              </w:rPr>
              <w:t>Freedom of Information Policy and Publication Scheme</w:t>
            </w:r>
          </w:p>
        </w:tc>
        <w:tc>
          <w:tcPr>
            <w:tcW w:w="4737" w:type="dxa"/>
            <w:gridSpan w:val="2"/>
            <w:tcBorders>
              <w:left w:val="single" w:sz="18" w:space="0" w:color="4472C4" w:themeColor="accent1"/>
            </w:tcBorders>
            <w:shd w:val="clear" w:color="auto" w:fill="auto"/>
            <w:tcMar>
              <w:top w:w="0" w:type="dxa"/>
              <w:left w:w="108" w:type="dxa"/>
              <w:bottom w:w="0" w:type="dxa"/>
              <w:right w:w="108" w:type="dxa"/>
            </w:tcMar>
          </w:tcPr>
          <w:p w14:paraId="25F95647" w14:textId="65016868" w:rsidR="00553FCF" w:rsidRPr="00A42430" w:rsidRDefault="007D59E6" w:rsidP="008F4087">
            <w:pPr>
              <w:pStyle w:val="BodyTextIndent"/>
              <w:spacing w:after="0" w:line="276" w:lineRule="auto"/>
              <w:ind w:left="0"/>
              <w:jc w:val="both"/>
              <w:rPr>
                <w:rFonts w:eastAsia="Calibri" w:cs="Calibri"/>
                <w:color w:val="1F3864" w:themeColor="accent1" w:themeShade="80"/>
                <w:sz w:val="22"/>
                <w:szCs w:val="22"/>
              </w:rPr>
            </w:pPr>
            <w:r>
              <w:rPr>
                <w:rFonts w:eastAsia="Calibri"/>
                <w:color w:val="000000"/>
                <w:sz w:val="22"/>
                <w:szCs w:val="22"/>
              </w:rPr>
              <w:t>ULT</w:t>
            </w:r>
            <w:r w:rsidR="005D6F2D" w:rsidRPr="00BD12E6">
              <w:rPr>
                <w:rFonts w:eastAsia="Calibri"/>
                <w:color w:val="000000"/>
                <w:sz w:val="22"/>
                <w:szCs w:val="22"/>
              </w:rPr>
              <w:t xml:space="preserve"> is committed to the Freedom of Information Act 2000 and to the principles of accountability and the general right of access to information, subject to legal exemptions. This policy outlines our response to the Act and a framework for managing requests</w:t>
            </w:r>
          </w:p>
        </w:tc>
      </w:tr>
      <w:tr w:rsidR="00553FCF" w14:paraId="7CED21DF" w14:textId="77777777" w:rsidTr="008F01D8">
        <w:trPr>
          <w:trHeight w:val="649"/>
        </w:trPr>
        <w:tc>
          <w:tcPr>
            <w:tcW w:w="5405" w:type="dxa"/>
            <w:tcBorders>
              <w:right w:val="single" w:sz="18" w:space="0" w:color="4472C4" w:themeColor="accent1"/>
            </w:tcBorders>
            <w:shd w:val="clear" w:color="auto" w:fill="auto"/>
            <w:tcMar>
              <w:top w:w="0" w:type="dxa"/>
              <w:left w:w="108" w:type="dxa"/>
              <w:bottom w:w="0" w:type="dxa"/>
              <w:right w:w="108" w:type="dxa"/>
            </w:tcMar>
          </w:tcPr>
          <w:p w14:paraId="7B7BAA2E" w14:textId="77777777" w:rsidR="00553FCF" w:rsidRPr="00A42430" w:rsidRDefault="00553FCF" w:rsidP="008F4087">
            <w:pPr>
              <w:pStyle w:val="NoSpacing"/>
              <w:spacing w:line="276" w:lineRule="auto"/>
              <w:rPr>
                <w:rFonts w:eastAsia="Calibri" w:cs="Calibri"/>
                <w:color w:val="1F3864" w:themeColor="accent1" w:themeShade="80"/>
                <w:lang w:val="en-GB" w:eastAsia="en-US"/>
              </w:rPr>
            </w:pPr>
          </w:p>
          <w:p w14:paraId="523C9E5F" w14:textId="77777777" w:rsidR="00553FCF" w:rsidRPr="00A42430" w:rsidRDefault="00553FCF" w:rsidP="008F4087">
            <w:pPr>
              <w:pStyle w:val="NoSpacing"/>
              <w:spacing w:line="276" w:lineRule="auto"/>
              <w:rPr>
                <w:rFonts w:eastAsia="Calibri" w:cs="Calibri"/>
                <w:color w:val="1F3864" w:themeColor="accent1" w:themeShade="80"/>
                <w:lang w:val="en-GB" w:eastAsia="en-US"/>
              </w:rPr>
            </w:pPr>
          </w:p>
          <w:p w14:paraId="7A947F7F" w14:textId="77777777" w:rsidR="00553FCF" w:rsidRPr="00A42430" w:rsidRDefault="00553FCF" w:rsidP="008F4087">
            <w:pPr>
              <w:pStyle w:val="NoSpacing"/>
              <w:spacing w:line="276" w:lineRule="auto"/>
              <w:rPr>
                <w:rFonts w:eastAsia="Calibri" w:cs="Calibri"/>
                <w:color w:val="1F3864" w:themeColor="accent1" w:themeShade="80"/>
                <w:lang w:val="en-GB" w:eastAsia="en-US"/>
              </w:rPr>
            </w:pPr>
          </w:p>
          <w:p w14:paraId="2DEC14F0" w14:textId="77777777" w:rsidR="00553FCF" w:rsidRPr="00A42430" w:rsidRDefault="00553FCF" w:rsidP="008F4087">
            <w:pPr>
              <w:pStyle w:val="NoSpacing"/>
              <w:spacing w:line="276" w:lineRule="auto"/>
              <w:rPr>
                <w:rFonts w:eastAsia="Calibri" w:cs="Calibri"/>
                <w:color w:val="1F3864" w:themeColor="accent1" w:themeShade="80"/>
                <w:lang w:val="en-GB" w:eastAsia="en-US"/>
              </w:rPr>
            </w:pPr>
          </w:p>
        </w:tc>
        <w:tc>
          <w:tcPr>
            <w:tcW w:w="4737" w:type="dxa"/>
            <w:gridSpan w:val="2"/>
            <w:tcBorders>
              <w:left w:val="single" w:sz="18" w:space="0" w:color="4472C4" w:themeColor="accent1"/>
            </w:tcBorders>
            <w:shd w:val="clear" w:color="auto" w:fill="auto"/>
            <w:tcMar>
              <w:top w:w="0" w:type="dxa"/>
              <w:left w:w="108" w:type="dxa"/>
              <w:bottom w:w="0" w:type="dxa"/>
              <w:right w:w="108" w:type="dxa"/>
            </w:tcMar>
          </w:tcPr>
          <w:p w14:paraId="54EC00F2" w14:textId="77777777" w:rsidR="00553FCF" w:rsidRPr="00A42430" w:rsidRDefault="00553FCF" w:rsidP="00553FCF">
            <w:pPr>
              <w:spacing w:after="0" w:line="276" w:lineRule="auto"/>
              <w:rPr>
                <w:rFonts w:eastAsia="Calibri" w:cs="Calibri"/>
                <w:color w:val="1F3864" w:themeColor="accent1" w:themeShade="80"/>
                <w:szCs w:val="22"/>
              </w:rPr>
            </w:pPr>
          </w:p>
        </w:tc>
      </w:tr>
      <w:tr w:rsidR="00553FCF" w14:paraId="4D88B364" w14:textId="77777777" w:rsidTr="008F01D8">
        <w:trPr>
          <w:trHeight w:val="1247"/>
        </w:trPr>
        <w:tc>
          <w:tcPr>
            <w:tcW w:w="10114" w:type="dxa"/>
            <w:gridSpan w:val="2"/>
            <w:tcBorders>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30395FAC" w14:textId="77777777" w:rsidR="00553FCF" w:rsidRDefault="00553FCF" w:rsidP="00553FCF">
            <w:pPr>
              <w:spacing w:after="0" w:line="276" w:lineRule="auto"/>
              <w:rPr>
                <w:rFonts w:eastAsia="Calibri" w:cs="Calibri"/>
                <w:color w:val="000000"/>
                <w:sz w:val="20"/>
                <w:szCs w:val="20"/>
              </w:rPr>
            </w:pPr>
          </w:p>
        </w:tc>
        <w:tc>
          <w:tcPr>
            <w:tcW w:w="28" w:type="dxa"/>
            <w:shd w:val="clear" w:color="auto" w:fill="auto"/>
            <w:tcMar>
              <w:top w:w="0" w:type="dxa"/>
              <w:left w:w="10" w:type="dxa"/>
              <w:bottom w:w="0" w:type="dxa"/>
              <w:right w:w="10" w:type="dxa"/>
            </w:tcMar>
          </w:tcPr>
          <w:p w14:paraId="24182679" w14:textId="77777777" w:rsidR="00553FCF" w:rsidRDefault="00553FCF" w:rsidP="008F4087">
            <w:pPr>
              <w:spacing w:after="0" w:line="276" w:lineRule="auto"/>
              <w:ind w:left="363"/>
              <w:rPr>
                <w:rFonts w:eastAsia="Calibri" w:cs="Calibri"/>
                <w:color w:val="000000"/>
                <w:sz w:val="20"/>
                <w:szCs w:val="20"/>
              </w:rPr>
            </w:pPr>
          </w:p>
        </w:tc>
      </w:tr>
    </w:tbl>
    <w:tbl>
      <w:tblPr>
        <w:tblpPr w:leftFromText="180" w:rightFromText="180" w:vertAnchor="text" w:horzAnchor="margin" w:tblpY="1380"/>
        <w:tblOverlap w:val="never"/>
        <w:tblW w:w="8931" w:type="dxa"/>
        <w:tblLook w:val="04A0" w:firstRow="1" w:lastRow="0" w:firstColumn="1" w:lastColumn="0" w:noHBand="0" w:noVBand="1"/>
      </w:tblPr>
      <w:tblGrid>
        <w:gridCol w:w="1843"/>
        <w:gridCol w:w="2410"/>
        <w:gridCol w:w="1984"/>
        <w:gridCol w:w="2694"/>
      </w:tblGrid>
      <w:tr w:rsidR="00553FCF" w:rsidRPr="009E4392" w14:paraId="57FB7203" w14:textId="77777777" w:rsidTr="00553FCF">
        <w:tc>
          <w:tcPr>
            <w:tcW w:w="8931" w:type="dxa"/>
            <w:gridSpan w:val="4"/>
            <w:shd w:val="clear" w:color="auto" w:fill="2F5496" w:themeFill="accent1" w:themeFillShade="BF"/>
            <w:vAlign w:val="center"/>
          </w:tcPr>
          <w:p w14:paraId="70A07D7F" w14:textId="77777777" w:rsidR="00553FCF" w:rsidRPr="009E4392" w:rsidRDefault="00553FCF" w:rsidP="008F4087">
            <w:pPr>
              <w:spacing w:before="60" w:after="60" w:line="240" w:lineRule="auto"/>
              <w:rPr>
                <w:rFonts w:eastAsia="Arial" w:cs="Calibri"/>
                <w:b/>
                <w:lang w:val="en-US"/>
              </w:rPr>
            </w:pPr>
            <w:r w:rsidRPr="009E4392">
              <w:rPr>
                <w:rFonts w:eastAsia="Arial" w:cs="Calibri"/>
                <w:b/>
                <w:bCs/>
                <w:color w:val="FFFFFF" w:themeColor="background1"/>
                <w:lang w:val="en-US"/>
              </w:rPr>
              <w:t>This policy was approved as follows:</w:t>
            </w:r>
          </w:p>
        </w:tc>
      </w:tr>
      <w:tr w:rsidR="00553FCF" w:rsidRPr="00553FCF" w14:paraId="241A20B5" w14:textId="77777777" w:rsidTr="00553FCF">
        <w:tc>
          <w:tcPr>
            <w:tcW w:w="1843" w:type="dxa"/>
            <w:shd w:val="clear" w:color="auto" w:fill="B4C6E7" w:themeFill="accent1" w:themeFillTint="66"/>
            <w:vAlign w:val="center"/>
          </w:tcPr>
          <w:p w14:paraId="6451C71D" w14:textId="77777777" w:rsidR="00553FCF" w:rsidRPr="00553FCF" w:rsidRDefault="00553FCF" w:rsidP="008F4087">
            <w:pPr>
              <w:spacing w:before="60" w:after="60" w:line="240" w:lineRule="auto"/>
              <w:rPr>
                <w:rFonts w:eastAsia="Arial" w:cs="Calibri"/>
                <w:b/>
                <w:sz w:val="20"/>
                <w:szCs w:val="20"/>
                <w:lang w:val="en-US"/>
              </w:rPr>
            </w:pPr>
            <w:r w:rsidRPr="00553FCF">
              <w:rPr>
                <w:rFonts w:eastAsia="Arial" w:cs="Calibri"/>
                <w:b/>
                <w:sz w:val="20"/>
                <w:szCs w:val="20"/>
                <w:lang w:val="en-US"/>
              </w:rPr>
              <w:t xml:space="preserve">Approver: </w:t>
            </w:r>
          </w:p>
        </w:tc>
        <w:tc>
          <w:tcPr>
            <w:tcW w:w="2410" w:type="dxa"/>
            <w:shd w:val="clear" w:color="auto" w:fill="B4C6E7" w:themeFill="accent1" w:themeFillTint="66"/>
            <w:vAlign w:val="center"/>
          </w:tcPr>
          <w:p w14:paraId="30507E33" w14:textId="77777777" w:rsidR="00553FCF" w:rsidRPr="00553FCF" w:rsidRDefault="00553FCF" w:rsidP="008F4087">
            <w:pPr>
              <w:spacing w:before="60" w:after="60" w:line="240" w:lineRule="auto"/>
              <w:rPr>
                <w:rFonts w:eastAsia="Arial" w:cs="Calibri"/>
                <w:b/>
                <w:sz w:val="20"/>
                <w:szCs w:val="20"/>
                <w:lang w:val="en-US"/>
              </w:rPr>
            </w:pPr>
            <w:r w:rsidRPr="00553FCF">
              <w:rPr>
                <w:rFonts w:eastAsia="Arial" w:cs="Calibri"/>
                <w:b/>
                <w:sz w:val="20"/>
                <w:szCs w:val="20"/>
                <w:lang w:val="en-US"/>
              </w:rPr>
              <w:t>Board of Trustees</w:t>
            </w:r>
          </w:p>
        </w:tc>
        <w:tc>
          <w:tcPr>
            <w:tcW w:w="1984" w:type="dxa"/>
            <w:shd w:val="clear" w:color="auto" w:fill="B4C6E7" w:themeFill="accent1" w:themeFillTint="66"/>
            <w:vAlign w:val="center"/>
          </w:tcPr>
          <w:p w14:paraId="1B063C20" w14:textId="77777777" w:rsidR="00553FCF" w:rsidRPr="00553FCF" w:rsidRDefault="00553FCF" w:rsidP="008F4087">
            <w:pPr>
              <w:spacing w:before="60" w:after="60" w:line="240" w:lineRule="auto"/>
              <w:rPr>
                <w:rFonts w:eastAsia="Arial" w:cs="Calibri"/>
                <w:b/>
                <w:sz w:val="20"/>
                <w:szCs w:val="20"/>
                <w:lang w:val="en-US"/>
              </w:rPr>
            </w:pPr>
            <w:r w:rsidRPr="00553FCF">
              <w:rPr>
                <w:rFonts w:eastAsia="Arial" w:cs="Calibri"/>
                <w:b/>
                <w:sz w:val="20"/>
                <w:szCs w:val="20"/>
                <w:lang w:val="en-US"/>
              </w:rPr>
              <w:t>Date:</w:t>
            </w:r>
          </w:p>
        </w:tc>
        <w:tc>
          <w:tcPr>
            <w:tcW w:w="2694" w:type="dxa"/>
            <w:shd w:val="clear" w:color="auto" w:fill="B4C6E7" w:themeFill="accent1" w:themeFillTint="66"/>
            <w:vAlign w:val="center"/>
          </w:tcPr>
          <w:p w14:paraId="593D6A0B" w14:textId="4259C055" w:rsidR="00553FCF" w:rsidRPr="00553FCF" w:rsidRDefault="0064196D" w:rsidP="008F4087">
            <w:pPr>
              <w:spacing w:before="60" w:after="60" w:line="240" w:lineRule="auto"/>
              <w:rPr>
                <w:rFonts w:eastAsia="Arial" w:cs="Calibri"/>
                <w:b/>
                <w:sz w:val="20"/>
                <w:szCs w:val="20"/>
                <w:lang w:val="en-US"/>
              </w:rPr>
            </w:pPr>
            <w:r>
              <w:rPr>
                <w:rFonts w:eastAsia="Arial" w:cs="Calibri"/>
                <w:b/>
                <w:sz w:val="20"/>
                <w:szCs w:val="20"/>
                <w:lang w:val="en-US"/>
              </w:rPr>
              <w:t>December 2023</w:t>
            </w:r>
          </w:p>
        </w:tc>
      </w:tr>
      <w:tr w:rsidR="00553FCF" w:rsidRPr="009E4392" w14:paraId="7CD07D92" w14:textId="77777777" w:rsidTr="008F4087">
        <w:tc>
          <w:tcPr>
            <w:tcW w:w="1843" w:type="dxa"/>
            <w:shd w:val="clear" w:color="auto" w:fill="FFFFFF" w:themeFill="background1"/>
            <w:vAlign w:val="center"/>
          </w:tcPr>
          <w:p w14:paraId="19658B22" w14:textId="77777777" w:rsidR="00553FCF" w:rsidRPr="009E4392" w:rsidRDefault="00553FCF" w:rsidP="008F4087">
            <w:pPr>
              <w:spacing w:before="60" w:after="60" w:line="240" w:lineRule="auto"/>
              <w:rPr>
                <w:rFonts w:eastAsia="Arial" w:cs="Calibri"/>
                <w:b/>
                <w:sz w:val="20"/>
                <w:szCs w:val="20"/>
                <w:lang w:val="en-US"/>
              </w:rPr>
            </w:pPr>
            <w:r w:rsidRPr="009E4392">
              <w:rPr>
                <w:rFonts w:eastAsia="Arial" w:cs="Calibri"/>
                <w:b/>
                <w:sz w:val="20"/>
                <w:szCs w:val="20"/>
                <w:lang w:val="en-US"/>
              </w:rPr>
              <w:t xml:space="preserve">Adopted: </w:t>
            </w:r>
          </w:p>
        </w:tc>
        <w:tc>
          <w:tcPr>
            <w:tcW w:w="2410" w:type="dxa"/>
            <w:shd w:val="clear" w:color="auto" w:fill="FFFFFF" w:themeFill="background1"/>
            <w:vAlign w:val="center"/>
          </w:tcPr>
          <w:p w14:paraId="679766D9" w14:textId="07EE10F3" w:rsidR="00553FCF" w:rsidRPr="009E4392" w:rsidRDefault="00EF4FD7" w:rsidP="008F4087">
            <w:pPr>
              <w:spacing w:before="60" w:after="60" w:line="240" w:lineRule="auto"/>
              <w:rPr>
                <w:rFonts w:eastAsia="Arial" w:cs="Calibri"/>
                <w:b/>
                <w:sz w:val="20"/>
                <w:szCs w:val="20"/>
                <w:lang w:val="en-US"/>
              </w:rPr>
            </w:pPr>
            <w:r>
              <w:rPr>
                <w:rFonts w:eastAsia="Arial" w:cs="Calibri"/>
                <w:b/>
                <w:sz w:val="20"/>
                <w:szCs w:val="20"/>
                <w:lang w:val="en-US"/>
              </w:rPr>
              <w:t>LGB</w:t>
            </w:r>
          </w:p>
        </w:tc>
        <w:tc>
          <w:tcPr>
            <w:tcW w:w="1984" w:type="dxa"/>
            <w:shd w:val="clear" w:color="auto" w:fill="FFFFFF" w:themeFill="background1"/>
            <w:vAlign w:val="center"/>
          </w:tcPr>
          <w:p w14:paraId="36518852" w14:textId="77777777" w:rsidR="00553FCF" w:rsidRPr="009E4392" w:rsidRDefault="00553FCF" w:rsidP="008F4087">
            <w:pPr>
              <w:spacing w:before="60" w:after="60" w:line="240" w:lineRule="auto"/>
              <w:rPr>
                <w:rFonts w:eastAsia="Arial" w:cs="Calibri"/>
                <w:b/>
                <w:sz w:val="20"/>
                <w:szCs w:val="20"/>
                <w:lang w:val="en-US"/>
              </w:rPr>
            </w:pPr>
            <w:r w:rsidRPr="009E4392">
              <w:rPr>
                <w:rFonts w:eastAsia="Arial" w:cs="Calibri"/>
                <w:b/>
                <w:sz w:val="20"/>
                <w:szCs w:val="20"/>
                <w:lang w:val="en-US"/>
              </w:rPr>
              <w:t>Date:</w:t>
            </w:r>
          </w:p>
        </w:tc>
        <w:tc>
          <w:tcPr>
            <w:tcW w:w="2694" w:type="dxa"/>
            <w:shd w:val="clear" w:color="auto" w:fill="FFFFFF" w:themeFill="background1"/>
            <w:vAlign w:val="center"/>
          </w:tcPr>
          <w:p w14:paraId="70E7846F" w14:textId="6CF7D87F" w:rsidR="00553FCF" w:rsidRPr="009E4392" w:rsidRDefault="00EF4FD7" w:rsidP="008F4087">
            <w:pPr>
              <w:spacing w:before="60" w:after="60" w:line="240" w:lineRule="auto"/>
              <w:rPr>
                <w:rFonts w:eastAsia="Arial" w:cs="Calibri"/>
                <w:b/>
                <w:sz w:val="20"/>
                <w:szCs w:val="20"/>
                <w:lang w:val="en-US"/>
              </w:rPr>
            </w:pPr>
            <w:r>
              <w:rPr>
                <w:rFonts w:eastAsia="Arial" w:cs="Calibri"/>
                <w:b/>
                <w:sz w:val="20"/>
                <w:szCs w:val="20"/>
                <w:lang w:val="en-US"/>
              </w:rPr>
              <w:t>22/02/24</w:t>
            </w:r>
          </w:p>
        </w:tc>
      </w:tr>
      <w:tr w:rsidR="00553FCF" w:rsidRPr="009E4392" w14:paraId="134D6B16" w14:textId="77777777" w:rsidTr="008F4087">
        <w:tc>
          <w:tcPr>
            <w:tcW w:w="1843" w:type="dxa"/>
            <w:shd w:val="clear" w:color="auto" w:fill="auto"/>
            <w:vAlign w:val="center"/>
          </w:tcPr>
          <w:p w14:paraId="656E55EE" w14:textId="7075BE4A" w:rsidR="00553FCF" w:rsidRPr="009E4392" w:rsidRDefault="00553FCF" w:rsidP="008F4087">
            <w:pPr>
              <w:spacing w:before="60" w:after="60" w:line="240" w:lineRule="auto"/>
              <w:rPr>
                <w:rFonts w:eastAsia="Arial" w:cs="Calibri"/>
                <w:b/>
                <w:sz w:val="20"/>
                <w:szCs w:val="20"/>
                <w:lang w:val="en-US"/>
              </w:rPr>
            </w:pPr>
            <w:r>
              <w:rPr>
                <w:rFonts w:eastAsia="Arial" w:cs="Calibri"/>
                <w:b/>
                <w:sz w:val="20"/>
                <w:szCs w:val="20"/>
                <w:lang w:val="en-US"/>
              </w:rPr>
              <w:t>ULT</w:t>
            </w:r>
            <w:r w:rsidRPr="009E4392">
              <w:rPr>
                <w:rFonts w:eastAsia="Arial" w:cs="Calibri"/>
                <w:b/>
                <w:sz w:val="20"/>
                <w:szCs w:val="20"/>
                <w:lang w:val="en-US"/>
              </w:rPr>
              <w:t xml:space="preserve"> owner: </w:t>
            </w:r>
          </w:p>
        </w:tc>
        <w:tc>
          <w:tcPr>
            <w:tcW w:w="2410" w:type="dxa"/>
            <w:shd w:val="clear" w:color="auto" w:fill="auto"/>
            <w:vAlign w:val="center"/>
          </w:tcPr>
          <w:p w14:paraId="54E36A18" w14:textId="59A71CCC" w:rsidR="00553FCF" w:rsidRPr="009E4392" w:rsidRDefault="00467B7C" w:rsidP="008F4087">
            <w:pPr>
              <w:spacing w:before="60" w:after="60" w:line="240" w:lineRule="auto"/>
              <w:rPr>
                <w:rFonts w:eastAsia="MS Mincho" w:cs="Calibri"/>
                <w:sz w:val="20"/>
                <w:szCs w:val="20"/>
                <w:lang w:val="en-US"/>
              </w:rPr>
            </w:pPr>
            <w:r>
              <w:rPr>
                <w:rFonts w:eastAsia="MS Mincho" w:cs="Calibri"/>
                <w:sz w:val="20"/>
                <w:szCs w:val="20"/>
                <w:lang w:val="en-US"/>
              </w:rPr>
              <w:t>CEO</w:t>
            </w:r>
          </w:p>
        </w:tc>
        <w:tc>
          <w:tcPr>
            <w:tcW w:w="1984" w:type="dxa"/>
            <w:shd w:val="clear" w:color="auto" w:fill="auto"/>
            <w:vAlign w:val="center"/>
          </w:tcPr>
          <w:p w14:paraId="336A045E" w14:textId="77777777" w:rsidR="00553FCF" w:rsidRPr="009E4392" w:rsidRDefault="00553FCF" w:rsidP="008F4087">
            <w:pPr>
              <w:spacing w:before="60" w:after="60" w:line="240" w:lineRule="auto"/>
              <w:rPr>
                <w:rFonts w:eastAsia="Arial" w:cs="Calibri"/>
                <w:b/>
                <w:sz w:val="20"/>
                <w:szCs w:val="20"/>
                <w:lang w:val="en-US"/>
              </w:rPr>
            </w:pPr>
            <w:r w:rsidRPr="009E4392">
              <w:rPr>
                <w:rFonts w:eastAsia="Arial" w:cs="Calibri"/>
                <w:b/>
                <w:sz w:val="20"/>
                <w:szCs w:val="20"/>
                <w:lang w:val="en-US"/>
              </w:rPr>
              <w:t>Version:</w:t>
            </w:r>
          </w:p>
        </w:tc>
        <w:tc>
          <w:tcPr>
            <w:tcW w:w="2694" w:type="dxa"/>
            <w:shd w:val="clear" w:color="auto" w:fill="auto"/>
            <w:vAlign w:val="center"/>
          </w:tcPr>
          <w:p w14:paraId="05366856" w14:textId="37E0FD67" w:rsidR="00553FCF" w:rsidRPr="009E4392" w:rsidRDefault="00553FCF" w:rsidP="008F4087">
            <w:pPr>
              <w:spacing w:before="60" w:after="60" w:line="240" w:lineRule="auto"/>
              <w:rPr>
                <w:rFonts w:eastAsia="Arial" w:cs="Calibri"/>
                <w:sz w:val="20"/>
                <w:szCs w:val="20"/>
                <w:lang w:val="en-US"/>
              </w:rPr>
            </w:pPr>
            <w:r>
              <w:rPr>
                <w:rFonts w:eastAsia="Arial" w:cs="Calibri"/>
                <w:sz w:val="20"/>
                <w:szCs w:val="20"/>
                <w:lang w:val="en-US"/>
              </w:rPr>
              <w:t xml:space="preserve"> V</w:t>
            </w:r>
            <w:r w:rsidR="00A55A65">
              <w:rPr>
                <w:rFonts w:eastAsia="Arial" w:cs="Calibri"/>
                <w:sz w:val="20"/>
                <w:szCs w:val="20"/>
                <w:lang w:val="en-US"/>
              </w:rPr>
              <w:t>1</w:t>
            </w:r>
            <w:r>
              <w:rPr>
                <w:rFonts w:eastAsia="Arial" w:cs="Calibri"/>
                <w:sz w:val="20"/>
                <w:szCs w:val="20"/>
                <w:lang w:val="en-US"/>
              </w:rPr>
              <w:t>.0</w:t>
            </w:r>
          </w:p>
        </w:tc>
      </w:tr>
      <w:tr w:rsidR="00553FCF" w:rsidRPr="009E4392" w14:paraId="5087C4DB" w14:textId="77777777" w:rsidTr="008F4087">
        <w:trPr>
          <w:trHeight w:val="284"/>
        </w:trPr>
        <w:tc>
          <w:tcPr>
            <w:tcW w:w="1843" w:type="dxa"/>
            <w:shd w:val="clear" w:color="auto" w:fill="auto"/>
            <w:vAlign w:val="center"/>
          </w:tcPr>
          <w:p w14:paraId="1C11D52E" w14:textId="77777777" w:rsidR="00553FCF" w:rsidRPr="009E4392" w:rsidRDefault="00553FCF" w:rsidP="008F4087">
            <w:pPr>
              <w:spacing w:before="60" w:after="60" w:line="240" w:lineRule="auto"/>
              <w:rPr>
                <w:rFonts w:eastAsia="Arial" w:cs="Calibri"/>
                <w:b/>
                <w:sz w:val="20"/>
                <w:szCs w:val="20"/>
                <w:lang w:val="en-US"/>
              </w:rPr>
            </w:pPr>
            <w:r w:rsidRPr="009E4392">
              <w:rPr>
                <w:rFonts w:eastAsia="Arial" w:cs="Calibri"/>
                <w:b/>
                <w:sz w:val="20"/>
                <w:szCs w:val="20"/>
                <w:lang w:val="en-US"/>
              </w:rPr>
              <w:t xml:space="preserve">Review frequency: </w:t>
            </w:r>
          </w:p>
        </w:tc>
        <w:tc>
          <w:tcPr>
            <w:tcW w:w="2410" w:type="dxa"/>
            <w:shd w:val="clear" w:color="auto" w:fill="auto"/>
            <w:vAlign w:val="center"/>
          </w:tcPr>
          <w:p w14:paraId="732C034D" w14:textId="77777777" w:rsidR="00553FCF" w:rsidRPr="009E4392" w:rsidRDefault="00553FCF" w:rsidP="008F4087">
            <w:pPr>
              <w:spacing w:before="60" w:after="60"/>
              <w:rPr>
                <w:rFonts w:eastAsia="Arial" w:cs="Calibri"/>
                <w:sz w:val="20"/>
                <w:szCs w:val="20"/>
                <w:lang w:val="en-US"/>
              </w:rPr>
            </w:pPr>
            <w:r>
              <w:rPr>
                <w:rFonts w:eastAsia="MS Mincho" w:cs="Calibri"/>
                <w:sz w:val="20"/>
                <w:szCs w:val="20"/>
                <w:lang w:val="en-US"/>
              </w:rPr>
              <w:t>Annually</w:t>
            </w:r>
          </w:p>
        </w:tc>
        <w:tc>
          <w:tcPr>
            <w:tcW w:w="1984" w:type="dxa"/>
            <w:shd w:val="clear" w:color="auto" w:fill="auto"/>
            <w:vAlign w:val="center"/>
          </w:tcPr>
          <w:p w14:paraId="7A8786A6" w14:textId="77777777" w:rsidR="00553FCF" w:rsidRPr="009E4392" w:rsidRDefault="00553FCF" w:rsidP="008F4087">
            <w:pPr>
              <w:spacing w:before="60" w:after="60" w:line="240" w:lineRule="auto"/>
              <w:rPr>
                <w:rFonts w:eastAsia="Arial" w:cs="Calibri"/>
                <w:b/>
                <w:sz w:val="20"/>
                <w:szCs w:val="20"/>
                <w:lang w:val="en-US"/>
              </w:rPr>
            </w:pPr>
            <w:r w:rsidRPr="009E4392">
              <w:rPr>
                <w:rFonts w:eastAsia="Arial" w:cs="Calibri"/>
                <w:b/>
                <w:sz w:val="20"/>
                <w:szCs w:val="20"/>
                <w:lang w:val="en-US"/>
              </w:rPr>
              <w:t>Next review date:</w:t>
            </w:r>
          </w:p>
        </w:tc>
        <w:tc>
          <w:tcPr>
            <w:tcW w:w="2694" w:type="dxa"/>
            <w:shd w:val="clear" w:color="auto" w:fill="auto"/>
            <w:vAlign w:val="center"/>
          </w:tcPr>
          <w:p w14:paraId="3C457AE0" w14:textId="71AA02EA" w:rsidR="00553FCF" w:rsidRPr="009E4392" w:rsidRDefault="00A55A65" w:rsidP="008F4087">
            <w:pPr>
              <w:spacing w:before="60" w:after="60"/>
              <w:rPr>
                <w:rFonts w:eastAsia="Arial" w:cs="Calibri"/>
                <w:sz w:val="20"/>
                <w:szCs w:val="20"/>
                <w:lang w:val="en-US"/>
              </w:rPr>
            </w:pPr>
            <w:r>
              <w:rPr>
                <w:rFonts w:eastAsia="MS Mincho" w:cs="Calibri"/>
                <w:sz w:val="20"/>
                <w:szCs w:val="20"/>
                <w:lang w:val="en-US"/>
              </w:rPr>
              <w:t>December</w:t>
            </w:r>
            <w:r w:rsidR="00553FCF">
              <w:rPr>
                <w:rFonts w:eastAsia="MS Mincho" w:cs="Calibri"/>
                <w:sz w:val="20"/>
                <w:szCs w:val="20"/>
                <w:lang w:val="en-US"/>
              </w:rPr>
              <w:t xml:space="preserve"> 2024</w:t>
            </w:r>
          </w:p>
        </w:tc>
      </w:tr>
      <w:tr w:rsidR="00553FCF" w:rsidRPr="009E4392" w14:paraId="0520ED20" w14:textId="77777777" w:rsidTr="008F4087">
        <w:trPr>
          <w:trHeight w:val="223"/>
        </w:trPr>
        <w:tc>
          <w:tcPr>
            <w:tcW w:w="1843" w:type="dxa"/>
            <w:shd w:val="clear" w:color="auto" w:fill="auto"/>
          </w:tcPr>
          <w:p w14:paraId="0397EB77" w14:textId="77777777" w:rsidR="00553FCF" w:rsidRPr="009E4392" w:rsidRDefault="00553FCF" w:rsidP="008F4087">
            <w:pPr>
              <w:spacing w:before="60" w:after="60" w:line="240" w:lineRule="auto"/>
              <w:rPr>
                <w:rFonts w:eastAsia="Arial" w:cs="Calibri"/>
                <w:b/>
                <w:sz w:val="20"/>
                <w:szCs w:val="20"/>
                <w:lang w:val="en-US"/>
              </w:rPr>
            </w:pPr>
            <w:r w:rsidRPr="009E4392">
              <w:rPr>
                <w:rFonts w:eastAsia="Arial" w:cs="Calibri"/>
                <w:b/>
                <w:sz w:val="20"/>
                <w:szCs w:val="20"/>
                <w:lang w:val="en-US"/>
              </w:rPr>
              <w:t xml:space="preserve">Status: </w:t>
            </w:r>
          </w:p>
        </w:tc>
        <w:tc>
          <w:tcPr>
            <w:tcW w:w="2410" w:type="dxa"/>
            <w:shd w:val="clear" w:color="auto" w:fill="auto"/>
          </w:tcPr>
          <w:p w14:paraId="7630E8E7" w14:textId="77777777" w:rsidR="00553FCF" w:rsidRPr="009E4392" w:rsidRDefault="00553FCF" w:rsidP="008F4087">
            <w:pPr>
              <w:spacing w:before="60" w:after="60" w:line="240" w:lineRule="auto"/>
              <w:rPr>
                <w:rFonts w:eastAsia="Arial" w:cs="Calibri"/>
                <w:sz w:val="20"/>
                <w:szCs w:val="20"/>
                <w:lang w:val="en-US"/>
              </w:rPr>
            </w:pPr>
            <w:r>
              <w:rPr>
                <w:rFonts w:eastAsia="MS Mincho" w:cs="Calibri"/>
                <w:sz w:val="20"/>
                <w:szCs w:val="20"/>
                <w:lang w:val="en-US"/>
              </w:rPr>
              <w:t>Statutory</w:t>
            </w:r>
          </w:p>
        </w:tc>
        <w:tc>
          <w:tcPr>
            <w:tcW w:w="1984" w:type="dxa"/>
            <w:shd w:val="clear" w:color="auto" w:fill="auto"/>
            <w:vAlign w:val="center"/>
          </w:tcPr>
          <w:p w14:paraId="4D63DA5B" w14:textId="77777777" w:rsidR="00553FCF" w:rsidRPr="009E4392" w:rsidRDefault="00553FCF" w:rsidP="008F4087">
            <w:pPr>
              <w:spacing w:before="60" w:after="60" w:line="240" w:lineRule="auto"/>
              <w:rPr>
                <w:rFonts w:eastAsia="Arial" w:cs="Calibri"/>
                <w:b/>
                <w:sz w:val="20"/>
                <w:szCs w:val="20"/>
                <w:lang w:val="en-US"/>
              </w:rPr>
            </w:pPr>
          </w:p>
        </w:tc>
        <w:tc>
          <w:tcPr>
            <w:tcW w:w="2694" w:type="dxa"/>
            <w:shd w:val="clear" w:color="auto" w:fill="auto"/>
            <w:vAlign w:val="center"/>
          </w:tcPr>
          <w:p w14:paraId="0ABCB964" w14:textId="77777777" w:rsidR="00553FCF" w:rsidRPr="009E4392" w:rsidRDefault="00553FCF" w:rsidP="008F4087">
            <w:pPr>
              <w:spacing w:before="60" w:after="60" w:line="240" w:lineRule="auto"/>
              <w:rPr>
                <w:rFonts w:eastAsia="MS Mincho" w:cs="Calibri"/>
                <w:sz w:val="20"/>
                <w:szCs w:val="20"/>
                <w:lang w:val="en-US"/>
              </w:rPr>
            </w:pPr>
          </w:p>
        </w:tc>
      </w:tr>
      <w:tr w:rsidR="00553FCF" w:rsidRPr="009E4392" w14:paraId="31CE327B" w14:textId="77777777" w:rsidTr="008F4087">
        <w:trPr>
          <w:trHeight w:val="449"/>
        </w:trPr>
        <w:tc>
          <w:tcPr>
            <w:tcW w:w="8931" w:type="dxa"/>
            <w:gridSpan w:val="4"/>
            <w:shd w:val="clear" w:color="auto" w:fill="auto"/>
          </w:tcPr>
          <w:p w14:paraId="5B359627" w14:textId="77777777" w:rsidR="00553FCF" w:rsidRPr="009E4392" w:rsidRDefault="00553FCF" w:rsidP="008F4087">
            <w:pPr>
              <w:spacing w:before="60" w:after="60" w:line="240" w:lineRule="auto"/>
              <w:rPr>
                <w:rFonts w:eastAsia="Arial" w:cs="Calibri"/>
                <w:sz w:val="20"/>
                <w:szCs w:val="20"/>
                <w:lang w:val="en-US"/>
              </w:rPr>
            </w:pPr>
          </w:p>
        </w:tc>
      </w:tr>
    </w:tbl>
    <w:p w14:paraId="1AEF7649" w14:textId="77777777" w:rsidR="00553FCF" w:rsidRDefault="00553FCF" w:rsidP="00553FCF">
      <w:pPr>
        <w:spacing w:before="120" w:after="120" w:line="240" w:lineRule="auto"/>
        <w:rPr>
          <w:rFonts w:eastAsia="MS Mincho" w:cs="Calibri"/>
          <w:b/>
          <w:bCs/>
          <w:kern w:val="28"/>
          <w:sz w:val="20"/>
          <w:lang w:val="en-US"/>
        </w:rPr>
      </w:pPr>
    </w:p>
    <w:p w14:paraId="487BE482" w14:textId="77777777" w:rsidR="00553FCF" w:rsidRDefault="00553FCF" w:rsidP="00553FCF">
      <w:pPr>
        <w:spacing w:before="120" w:after="120" w:line="240" w:lineRule="auto"/>
        <w:rPr>
          <w:rFonts w:eastAsia="MS Mincho" w:cs="Calibri"/>
          <w:b/>
          <w:bCs/>
          <w:kern w:val="28"/>
          <w:sz w:val="20"/>
          <w:lang w:val="en-US"/>
        </w:rPr>
      </w:pPr>
    </w:p>
    <w:p w14:paraId="3FA17BDD" w14:textId="77777777" w:rsidR="00553FCF" w:rsidRDefault="00553FCF" w:rsidP="00553FCF">
      <w:pPr>
        <w:spacing w:before="120" w:after="120" w:line="240" w:lineRule="auto"/>
        <w:rPr>
          <w:rFonts w:eastAsia="MS Mincho" w:cs="Calibri"/>
          <w:b/>
          <w:bCs/>
          <w:kern w:val="28"/>
          <w:sz w:val="20"/>
          <w:lang w:val="en-US"/>
        </w:rPr>
      </w:pPr>
    </w:p>
    <w:p w14:paraId="41413BE2" w14:textId="77777777" w:rsidR="00553FCF" w:rsidRDefault="00553FCF" w:rsidP="00553FCF">
      <w:pPr>
        <w:spacing w:before="120" w:after="120" w:line="240" w:lineRule="auto"/>
        <w:rPr>
          <w:rFonts w:eastAsia="MS Mincho" w:cs="Calibri"/>
          <w:b/>
          <w:bCs/>
          <w:kern w:val="28"/>
          <w:sz w:val="20"/>
          <w:lang w:val="en-US"/>
        </w:rPr>
      </w:pPr>
    </w:p>
    <w:p w14:paraId="523C92B1" w14:textId="77777777" w:rsidR="00553FCF" w:rsidRDefault="00553FCF" w:rsidP="00553FCF">
      <w:pPr>
        <w:spacing w:before="120" w:after="120" w:line="240" w:lineRule="auto"/>
        <w:rPr>
          <w:rFonts w:eastAsia="MS Mincho" w:cs="Calibri"/>
          <w:b/>
          <w:bCs/>
          <w:kern w:val="28"/>
          <w:sz w:val="20"/>
          <w:lang w:val="en-US"/>
        </w:rPr>
      </w:pPr>
    </w:p>
    <w:p w14:paraId="4A866959" w14:textId="77777777" w:rsidR="00553FCF" w:rsidRPr="009E4392" w:rsidRDefault="00553FCF" w:rsidP="00553FCF">
      <w:pPr>
        <w:spacing w:before="120" w:after="120" w:line="240" w:lineRule="auto"/>
        <w:rPr>
          <w:rFonts w:eastAsia="MS Mincho" w:cs="Calibri"/>
          <w:b/>
          <w:bCs/>
          <w:kern w:val="28"/>
          <w:lang w:val="en-US"/>
        </w:rPr>
      </w:pPr>
      <w:r w:rsidRPr="009E4392">
        <w:rPr>
          <w:rFonts w:eastAsia="MS Mincho" w:cs="Calibri"/>
          <w:b/>
          <w:bCs/>
          <w:kern w:val="28"/>
          <w:lang w:val="en-US"/>
        </w:rPr>
        <w:t>Document History</w:t>
      </w:r>
    </w:p>
    <w:p w14:paraId="06F044A7" w14:textId="77777777" w:rsidR="00553FCF" w:rsidRPr="009E4392" w:rsidRDefault="00553FCF" w:rsidP="00553FCF">
      <w:pPr>
        <w:spacing w:before="120" w:after="120" w:line="240" w:lineRule="auto"/>
        <w:rPr>
          <w:rFonts w:eastAsia="MS Mincho" w:cs="Calibri"/>
          <w:b/>
          <w:bCs/>
          <w:kern w:val="28"/>
          <w:sz w:val="20"/>
          <w:lang w:val="en-US"/>
        </w:rPr>
      </w:pPr>
    </w:p>
    <w:tbl>
      <w:tblPr>
        <w:tblpPr w:leftFromText="180" w:rightFromText="180" w:vertAnchor="text" w:horzAnchor="margin" w:tblpY="125"/>
        <w:tblW w:w="0" w:type="auto"/>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6" w:space="0" w:color="2F5496" w:themeColor="accent1" w:themeShade="BF"/>
          <w:insideV w:val="single" w:sz="6" w:space="0" w:color="2F5496" w:themeColor="accent1" w:themeShade="BF"/>
        </w:tblBorders>
        <w:tblLook w:val="04A0" w:firstRow="1" w:lastRow="0" w:firstColumn="1" w:lastColumn="0" w:noHBand="0" w:noVBand="1"/>
      </w:tblPr>
      <w:tblGrid>
        <w:gridCol w:w="967"/>
        <w:gridCol w:w="1441"/>
        <w:gridCol w:w="2024"/>
        <w:gridCol w:w="4630"/>
      </w:tblGrid>
      <w:tr w:rsidR="00553FCF" w:rsidRPr="009E4392" w14:paraId="728305D1" w14:textId="77777777" w:rsidTr="00553FCF">
        <w:trPr>
          <w:trHeight w:val="536"/>
        </w:trPr>
        <w:tc>
          <w:tcPr>
            <w:tcW w:w="967" w:type="dxa"/>
            <w:shd w:val="clear" w:color="auto" w:fill="2F5496" w:themeFill="accent1" w:themeFillShade="BF"/>
            <w:vAlign w:val="center"/>
          </w:tcPr>
          <w:p w14:paraId="6F9984B1" w14:textId="77777777" w:rsidR="00553FCF" w:rsidRPr="009E4392" w:rsidRDefault="00553FCF" w:rsidP="008F4087">
            <w:pPr>
              <w:spacing w:before="120" w:after="120" w:line="240" w:lineRule="auto"/>
              <w:rPr>
                <w:rFonts w:eastAsia="Calibri"/>
                <w:b/>
                <w:bCs/>
                <w:color w:val="FFFFFF"/>
                <w:lang w:val="en-US"/>
              </w:rPr>
            </w:pPr>
            <w:r w:rsidRPr="009E4392">
              <w:rPr>
                <w:rFonts w:eastAsia="Calibri"/>
                <w:b/>
                <w:bCs/>
                <w:color w:val="FFFFFF" w:themeColor="background1"/>
                <w:lang w:val="en-US"/>
              </w:rPr>
              <w:t>Version</w:t>
            </w:r>
          </w:p>
        </w:tc>
        <w:tc>
          <w:tcPr>
            <w:tcW w:w="1441" w:type="dxa"/>
            <w:shd w:val="clear" w:color="auto" w:fill="2F5496" w:themeFill="accent1" w:themeFillShade="BF"/>
            <w:vAlign w:val="center"/>
          </w:tcPr>
          <w:p w14:paraId="6F8460A6" w14:textId="77777777" w:rsidR="00553FCF" w:rsidRPr="009E4392" w:rsidRDefault="00553FCF" w:rsidP="008F4087">
            <w:pPr>
              <w:spacing w:before="120" w:after="120" w:line="240" w:lineRule="auto"/>
              <w:rPr>
                <w:rFonts w:eastAsia="Calibri"/>
                <w:b/>
                <w:bCs/>
                <w:color w:val="FFFFFF"/>
                <w:lang w:val="en-US"/>
              </w:rPr>
            </w:pPr>
            <w:r w:rsidRPr="009E4392">
              <w:rPr>
                <w:rFonts w:eastAsia="Calibri"/>
                <w:b/>
                <w:bCs/>
                <w:color w:val="FFFFFF" w:themeColor="background1"/>
                <w:lang w:val="en-US"/>
              </w:rPr>
              <w:t>Version Date</w:t>
            </w:r>
          </w:p>
        </w:tc>
        <w:tc>
          <w:tcPr>
            <w:tcW w:w="2024" w:type="dxa"/>
            <w:shd w:val="clear" w:color="auto" w:fill="2F5496" w:themeFill="accent1" w:themeFillShade="BF"/>
            <w:vAlign w:val="center"/>
          </w:tcPr>
          <w:p w14:paraId="447CC54D" w14:textId="77777777" w:rsidR="00553FCF" w:rsidRPr="009E4392" w:rsidRDefault="00553FCF" w:rsidP="008F4087">
            <w:pPr>
              <w:spacing w:before="120" w:after="120" w:line="240" w:lineRule="auto"/>
              <w:rPr>
                <w:rFonts w:eastAsia="Calibri"/>
                <w:b/>
                <w:bCs/>
                <w:color w:val="FFFFFF"/>
                <w:lang w:val="en-US"/>
              </w:rPr>
            </w:pPr>
            <w:r w:rsidRPr="009E4392">
              <w:rPr>
                <w:rFonts w:eastAsia="Calibri"/>
                <w:b/>
                <w:bCs/>
                <w:color w:val="FFFFFF" w:themeColor="background1"/>
                <w:lang w:val="en-US"/>
              </w:rPr>
              <w:t>Author</w:t>
            </w:r>
          </w:p>
        </w:tc>
        <w:tc>
          <w:tcPr>
            <w:tcW w:w="4630" w:type="dxa"/>
            <w:shd w:val="clear" w:color="auto" w:fill="2F5496" w:themeFill="accent1" w:themeFillShade="BF"/>
            <w:vAlign w:val="center"/>
          </w:tcPr>
          <w:p w14:paraId="01AA04B3" w14:textId="77777777" w:rsidR="00553FCF" w:rsidRPr="009E4392" w:rsidRDefault="00553FCF" w:rsidP="008F4087">
            <w:pPr>
              <w:spacing w:before="120" w:after="120" w:line="240" w:lineRule="auto"/>
              <w:rPr>
                <w:rFonts w:eastAsia="Calibri"/>
                <w:b/>
                <w:bCs/>
                <w:color w:val="FFFFFF"/>
                <w:lang w:val="en-US"/>
              </w:rPr>
            </w:pPr>
            <w:r w:rsidRPr="009E4392">
              <w:rPr>
                <w:rFonts w:eastAsia="Calibri"/>
                <w:b/>
                <w:bCs/>
                <w:color w:val="FFFFFF" w:themeColor="background1"/>
                <w:lang w:val="en-US"/>
              </w:rPr>
              <w:t>Summary of Changes</w:t>
            </w:r>
          </w:p>
        </w:tc>
      </w:tr>
      <w:tr w:rsidR="00553FCF" w:rsidRPr="009E4392" w14:paraId="48C8A0BB" w14:textId="77777777" w:rsidTr="00553FCF">
        <w:tc>
          <w:tcPr>
            <w:tcW w:w="967" w:type="dxa"/>
            <w:shd w:val="clear" w:color="auto" w:fill="auto"/>
          </w:tcPr>
          <w:p w14:paraId="27830503" w14:textId="06105DC8" w:rsidR="00553FCF" w:rsidRPr="009E4392" w:rsidRDefault="00553FCF" w:rsidP="008F4087">
            <w:pPr>
              <w:spacing w:before="120" w:after="120" w:line="240" w:lineRule="auto"/>
              <w:ind w:left="34"/>
              <w:rPr>
                <w:rFonts w:eastAsia="Arial" w:cs="Calibri"/>
                <w:b/>
                <w:bCs/>
                <w:sz w:val="20"/>
                <w:szCs w:val="20"/>
                <w:lang w:val="en-US"/>
              </w:rPr>
            </w:pPr>
            <w:r w:rsidRPr="009E4392">
              <w:rPr>
                <w:rFonts w:eastAsia="Arial" w:cs="Calibri"/>
                <w:b/>
                <w:bCs/>
                <w:sz w:val="20"/>
                <w:szCs w:val="20"/>
                <w:lang w:val="en-US"/>
              </w:rPr>
              <w:t>V</w:t>
            </w:r>
            <w:r>
              <w:rPr>
                <w:rFonts w:eastAsia="Arial" w:cs="Calibri"/>
                <w:b/>
                <w:bCs/>
                <w:sz w:val="20"/>
                <w:szCs w:val="20"/>
                <w:lang w:val="en-US"/>
              </w:rPr>
              <w:t>0.1</w:t>
            </w:r>
            <w:r w:rsidRPr="009E4392">
              <w:rPr>
                <w:rFonts w:eastAsia="Arial" w:cs="Calibri"/>
                <w:b/>
                <w:bCs/>
                <w:sz w:val="20"/>
                <w:szCs w:val="20"/>
                <w:lang w:val="en-US"/>
              </w:rPr>
              <w:t xml:space="preserve"> draft</w:t>
            </w:r>
          </w:p>
        </w:tc>
        <w:tc>
          <w:tcPr>
            <w:tcW w:w="1441" w:type="dxa"/>
            <w:shd w:val="clear" w:color="auto" w:fill="auto"/>
          </w:tcPr>
          <w:p w14:paraId="6863FA43" w14:textId="7AC53D1A" w:rsidR="00553FCF" w:rsidRPr="009E4392" w:rsidRDefault="00B53445" w:rsidP="008F4087">
            <w:pPr>
              <w:spacing w:before="120" w:after="120" w:line="240" w:lineRule="auto"/>
              <w:ind w:left="34"/>
              <w:rPr>
                <w:rFonts w:eastAsia="Arial" w:cs="Calibri"/>
                <w:b/>
                <w:bCs/>
                <w:sz w:val="20"/>
                <w:szCs w:val="20"/>
                <w:lang w:val="en-US"/>
              </w:rPr>
            </w:pPr>
            <w:r>
              <w:rPr>
                <w:rFonts w:eastAsia="Arial" w:cs="Calibri"/>
                <w:b/>
                <w:bCs/>
                <w:sz w:val="20"/>
                <w:szCs w:val="20"/>
                <w:lang w:val="en-US"/>
              </w:rPr>
              <w:t>27</w:t>
            </w:r>
            <w:r w:rsidR="00553FCF" w:rsidRPr="009E4392">
              <w:rPr>
                <w:rFonts w:eastAsia="Arial" w:cs="Calibri"/>
                <w:b/>
                <w:bCs/>
                <w:sz w:val="20"/>
                <w:szCs w:val="20"/>
                <w:lang w:val="en-US"/>
              </w:rPr>
              <w:t>/</w:t>
            </w:r>
            <w:r w:rsidR="00553FCF">
              <w:rPr>
                <w:rFonts w:eastAsia="Arial" w:cs="Calibri"/>
                <w:b/>
                <w:bCs/>
                <w:sz w:val="20"/>
                <w:szCs w:val="20"/>
                <w:lang w:val="en-US"/>
              </w:rPr>
              <w:t>11</w:t>
            </w:r>
            <w:r w:rsidR="00553FCF" w:rsidRPr="009E4392">
              <w:rPr>
                <w:rFonts w:eastAsia="Arial" w:cs="Calibri"/>
                <w:b/>
                <w:bCs/>
                <w:sz w:val="20"/>
                <w:szCs w:val="20"/>
                <w:lang w:val="en-US"/>
              </w:rPr>
              <w:t>/</w:t>
            </w:r>
            <w:r w:rsidR="00553FCF">
              <w:rPr>
                <w:rFonts w:eastAsia="Arial" w:cs="Calibri"/>
                <w:b/>
                <w:bCs/>
                <w:sz w:val="20"/>
                <w:szCs w:val="20"/>
                <w:lang w:val="en-US"/>
              </w:rPr>
              <w:t>23</w:t>
            </w:r>
          </w:p>
        </w:tc>
        <w:tc>
          <w:tcPr>
            <w:tcW w:w="2024" w:type="dxa"/>
            <w:shd w:val="clear" w:color="auto" w:fill="auto"/>
          </w:tcPr>
          <w:p w14:paraId="5E84C2B1" w14:textId="00C03F70" w:rsidR="00553FCF" w:rsidRPr="009E4392" w:rsidRDefault="00553FCF" w:rsidP="008F4087">
            <w:pPr>
              <w:spacing w:before="120" w:after="120" w:line="240" w:lineRule="auto"/>
              <w:rPr>
                <w:rFonts w:eastAsia="Arial" w:cs="Calibri"/>
                <w:b/>
                <w:bCs/>
                <w:sz w:val="20"/>
                <w:szCs w:val="20"/>
                <w:lang w:val="en-US"/>
              </w:rPr>
            </w:pPr>
            <w:r>
              <w:rPr>
                <w:rFonts w:eastAsia="Arial" w:cs="Calibri"/>
                <w:b/>
                <w:bCs/>
                <w:sz w:val="20"/>
                <w:szCs w:val="20"/>
                <w:lang w:val="en-US"/>
              </w:rPr>
              <w:t xml:space="preserve">Operations </w:t>
            </w:r>
          </w:p>
        </w:tc>
        <w:tc>
          <w:tcPr>
            <w:tcW w:w="4630" w:type="dxa"/>
            <w:shd w:val="clear" w:color="auto" w:fill="auto"/>
          </w:tcPr>
          <w:p w14:paraId="262DDECA" w14:textId="488404BB" w:rsidR="00553FCF" w:rsidRPr="00254209" w:rsidRDefault="00553FCF" w:rsidP="008F4087">
            <w:pPr>
              <w:spacing w:before="120" w:after="120" w:line="240" w:lineRule="auto"/>
              <w:ind w:left="34"/>
              <w:rPr>
                <w:rFonts w:eastAsia="Arial" w:cs="Calibri"/>
                <w:bCs/>
                <w:sz w:val="20"/>
                <w:szCs w:val="20"/>
                <w:lang w:val="en-US"/>
              </w:rPr>
            </w:pPr>
            <w:r>
              <w:rPr>
                <w:rFonts w:eastAsia="Arial" w:cs="Calibri"/>
                <w:bCs/>
                <w:sz w:val="20"/>
                <w:szCs w:val="20"/>
                <w:lang w:val="en-US"/>
              </w:rPr>
              <w:t xml:space="preserve">Draft </w:t>
            </w:r>
            <w:r w:rsidR="00B53445">
              <w:rPr>
                <w:rFonts w:eastAsia="Arial" w:cs="Calibri"/>
                <w:bCs/>
                <w:sz w:val="20"/>
                <w:szCs w:val="20"/>
                <w:lang w:val="en-US"/>
              </w:rPr>
              <w:t>FOI</w:t>
            </w:r>
            <w:r>
              <w:rPr>
                <w:rFonts w:eastAsia="Arial" w:cs="Calibri"/>
                <w:bCs/>
                <w:sz w:val="20"/>
                <w:szCs w:val="20"/>
                <w:lang w:val="en-US"/>
              </w:rPr>
              <w:t xml:space="preserve"> Policy </w:t>
            </w:r>
            <w:r w:rsidR="00AA7E6B">
              <w:rPr>
                <w:rFonts w:eastAsia="Arial" w:cs="Calibri"/>
                <w:bCs/>
                <w:sz w:val="20"/>
                <w:szCs w:val="20"/>
                <w:lang w:val="en-US"/>
              </w:rPr>
              <w:t>in consultation with CEO</w:t>
            </w:r>
          </w:p>
        </w:tc>
      </w:tr>
      <w:tr w:rsidR="00553FCF" w:rsidRPr="009E4392" w14:paraId="7B451F56" w14:textId="77777777" w:rsidTr="00553FCF">
        <w:tc>
          <w:tcPr>
            <w:tcW w:w="967" w:type="dxa"/>
            <w:shd w:val="clear" w:color="auto" w:fill="auto"/>
          </w:tcPr>
          <w:p w14:paraId="53CB0C5C" w14:textId="77777777" w:rsidR="00553FCF" w:rsidRPr="009E4392" w:rsidRDefault="00553FCF" w:rsidP="008F4087">
            <w:pPr>
              <w:spacing w:before="120" w:after="120" w:line="240" w:lineRule="auto"/>
              <w:ind w:left="34"/>
              <w:rPr>
                <w:rFonts w:eastAsia="Arial" w:cs="Calibri"/>
                <w:b/>
                <w:bCs/>
                <w:sz w:val="20"/>
                <w:szCs w:val="20"/>
                <w:lang w:val="en-US"/>
              </w:rPr>
            </w:pPr>
            <w:r w:rsidRPr="009E4392">
              <w:rPr>
                <w:rFonts w:eastAsia="Arial" w:cs="Calibri"/>
                <w:b/>
                <w:bCs/>
                <w:sz w:val="20"/>
                <w:szCs w:val="20"/>
                <w:lang w:val="en-US"/>
              </w:rPr>
              <w:t>V1.0</w:t>
            </w:r>
          </w:p>
        </w:tc>
        <w:tc>
          <w:tcPr>
            <w:tcW w:w="1441" w:type="dxa"/>
            <w:shd w:val="clear" w:color="auto" w:fill="auto"/>
          </w:tcPr>
          <w:p w14:paraId="2FA60AE0" w14:textId="1ED85D70" w:rsidR="00553FCF" w:rsidRPr="009E4392" w:rsidRDefault="00EF4FD7" w:rsidP="008F4087">
            <w:pPr>
              <w:spacing w:before="120" w:after="120" w:line="240" w:lineRule="auto"/>
              <w:ind w:left="34"/>
              <w:rPr>
                <w:rFonts w:eastAsia="Arial" w:cs="Calibri"/>
                <w:b/>
                <w:bCs/>
                <w:sz w:val="20"/>
                <w:szCs w:val="20"/>
                <w:lang w:val="en-US"/>
              </w:rPr>
            </w:pPr>
            <w:r>
              <w:rPr>
                <w:rFonts w:eastAsia="Arial" w:cs="Calibri"/>
                <w:b/>
                <w:bCs/>
                <w:sz w:val="20"/>
                <w:szCs w:val="20"/>
                <w:lang w:val="en-US"/>
              </w:rPr>
              <w:t>December 2023</w:t>
            </w:r>
          </w:p>
        </w:tc>
        <w:tc>
          <w:tcPr>
            <w:tcW w:w="2024" w:type="dxa"/>
            <w:shd w:val="clear" w:color="auto" w:fill="auto"/>
          </w:tcPr>
          <w:p w14:paraId="0FFC0AF8" w14:textId="6A4E4B4E" w:rsidR="00553FCF" w:rsidRPr="009E4392" w:rsidRDefault="00553FCF" w:rsidP="008F4087">
            <w:pPr>
              <w:spacing w:before="120" w:after="120" w:line="240" w:lineRule="auto"/>
              <w:rPr>
                <w:rFonts w:eastAsia="Arial" w:cs="Calibri"/>
                <w:b/>
                <w:bCs/>
                <w:sz w:val="20"/>
                <w:szCs w:val="20"/>
                <w:lang w:val="en-US"/>
              </w:rPr>
            </w:pPr>
            <w:r>
              <w:rPr>
                <w:rFonts w:eastAsia="Arial" w:cs="Calibri"/>
                <w:b/>
                <w:bCs/>
                <w:sz w:val="20"/>
                <w:szCs w:val="20"/>
                <w:lang w:val="en-US"/>
              </w:rPr>
              <w:t xml:space="preserve">Operations </w:t>
            </w:r>
          </w:p>
        </w:tc>
        <w:tc>
          <w:tcPr>
            <w:tcW w:w="4630" w:type="dxa"/>
            <w:shd w:val="clear" w:color="auto" w:fill="auto"/>
          </w:tcPr>
          <w:p w14:paraId="533D8C88" w14:textId="77777777" w:rsidR="00553FCF" w:rsidRPr="009E4392" w:rsidRDefault="00553FCF" w:rsidP="008F4087">
            <w:pPr>
              <w:spacing w:before="120" w:after="120" w:line="240" w:lineRule="auto"/>
              <w:ind w:left="34"/>
              <w:rPr>
                <w:rFonts w:eastAsia="Arial" w:cs="Calibri"/>
                <w:bCs/>
                <w:sz w:val="20"/>
                <w:szCs w:val="20"/>
                <w:lang w:val="en-US"/>
              </w:rPr>
            </w:pPr>
            <w:r>
              <w:rPr>
                <w:rFonts w:eastAsia="Arial" w:cs="Calibri"/>
                <w:bCs/>
                <w:sz w:val="20"/>
                <w:szCs w:val="20"/>
                <w:lang w:val="en-US"/>
              </w:rPr>
              <w:t>Policy a</w:t>
            </w:r>
            <w:r w:rsidRPr="009E4392">
              <w:rPr>
                <w:rFonts w:eastAsia="Arial" w:cs="Calibri"/>
                <w:bCs/>
                <w:sz w:val="20"/>
                <w:szCs w:val="20"/>
                <w:lang w:val="en-US"/>
              </w:rPr>
              <w:t>pproved by the Trust Board</w:t>
            </w:r>
          </w:p>
        </w:tc>
      </w:tr>
    </w:tbl>
    <w:p w14:paraId="58BBD3AC" w14:textId="77777777" w:rsidR="00553FCF" w:rsidRPr="00E1488E" w:rsidRDefault="00553FCF" w:rsidP="00553FCF">
      <w:pPr>
        <w:spacing w:line="259" w:lineRule="auto"/>
        <w:rPr>
          <w:sz w:val="56"/>
        </w:rPr>
        <w:sectPr w:rsidR="00553FCF" w:rsidRPr="00E1488E" w:rsidSect="002A25C5">
          <w:footerReference w:type="default" r:id="rId8"/>
          <w:pgSz w:w="11906" w:h="16838"/>
          <w:pgMar w:top="1276" w:right="1416" w:bottom="720" w:left="1418" w:header="709" w:footer="0" w:gutter="0"/>
          <w:cols w:space="708"/>
          <w:docGrid w:linePitch="360"/>
        </w:sectPr>
      </w:pPr>
    </w:p>
    <w:p w14:paraId="67E1F580" w14:textId="77777777" w:rsidR="00AF006C" w:rsidRDefault="00AF006C" w:rsidP="00AF006C">
      <w:pPr>
        <w:rPr>
          <w:rFonts w:cs="Calibri"/>
          <w:b/>
          <w:bCs/>
          <w:kern w:val="28"/>
        </w:rPr>
      </w:pPr>
    </w:p>
    <w:p w14:paraId="62942596" w14:textId="77777777" w:rsidR="00AF006C" w:rsidRDefault="00AF006C" w:rsidP="00AF006C">
      <w:pPr>
        <w:rPr>
          <w:rFonts w:cs="Calibri"/>
          <w:b/>
          <w:bCs/>
          <w:kern w:val="28"/>
        </w:rPr>
      </w:pPr>
    </w:p>
    <w:sdt>
      <w:sdtPr>
        <w:rPr>
          <w:rFonts w:asciiTheme="minorHAnsi" w:eastAsia="Times New Roman" w:hAnsiTheme="minorHAnsi" w:cs="Times New Roman"/>
          <w:color w:val="auto"/>
          <w:sz w:val="24"/>
          <w:szCs w:val="24"/>
          <w:lang w:val="en-GB" w:eastAsia="en-GB"/>
        </w:rPr>
        <w:id w:val="-2084675438"/>
        <w:docPartObj>
          <w:docPartGallery w:val="Table of Contents"/>
          <w:docPartUnique/>
        </w:docPartObj>
      </w:sdtPr>
      <w:sdtEndPr>
        <w:rPr>
          <w:rFonts w:ascii="Calibri" w:hAnsi="Calibri"/>
          <w:b/>
          <w:bCs/>
          <w:noProof/>
          <w:sz w:val="22"/>
        </w:rPr>
      </w:sdtEndPr>
      <w:sdtContent>
        <w:p w14:paraId="6872CF85" w14:textId="77777777" w:rsidR="00AF006C" w:rsidRPr="002374B7" w:rsidRDefault="00AF006C" w:rsidP="00AF006C">
          <w:pPr>
            <w:pStyle w:val="TOCHeading"/>
            <w:rPr>
              <w:rFonts w:asciiTheme="minorHAnsi" w:hAnsiTheme="minorHAnsi" w:cstheme="minorHAnsi"/>
              <w:b/>
              <w:color w:val="auto"/>
              <w:sz w:val="28"/>
              <w:szCs w:val="28"/>
            </w:rPr>
          </w:pPr>
          <w:r w:rsidRPr="002374B7">
            <w:rPr>
              <w:rFonts w:asciiTheme="minorHAnsi" w:hAnsiTheme="minorHAnsi" w:cstheme="minorHAnsi"/>
              <w:b/>
              <w:color w:val="auto"/>
              <w:sz w:val="28"/>
              <w:szCs w:val="28"/>
            </w:rPr>
            <w:t>Contents</w:t>
          </w:r>
        </w:p>
        <w:p w14:paraId="17900DF7" w14:textId="77777777" w:rsidR="00AF006C" w:rsidRDefault="00AF006C" w:rsidP="00AF006C">
          <w:pPr>
            <w:pStyle w:val="TOC1"/>
            <w:tabs>
              <w:tab w:val="left" w:pos="480"/>
              <w:tab w:val="right" w:leader="dot" w:pos="9962"/>
            </w:tabs>
            <w:rPr>
              <w:rFonts w:eastAsiaTheme="minorEastAsia" w:cstheme="minorBidi"/>
              <w:noProof/>
              <w:sz w:val="22"/>
              <w:szCs w:val="22"/>
              <w:lang w:val="en-GB" w:eastAsia="en-GB"/>
            </w:rPr>
          </w:pPr>
          <w:r>
            <w:fldChar w:fldCharType="begin"/>
          </w:r>
          <w:r>
            <w:instrText xml:space="preserve"> TOC \o "1-3" \h \z \u </w:instrText>
          </w:r>
          <w:r>
            <w:fldChar w:fldCharType="separate"/>
          </w:r>
          <w:hyperlink w:anchor="_Toc264555" w:history="1">
            <w:r w:rsidRPr="00D7178C">
              <w:rPr>
                <w:rStyle w:val="Hyperlink"/>
                <w:rFonts w:cstheme="minorHAnsi"/>
                <w:noProof/>
              </w:rPr>
              <w:t>1.</w:t>
            </w:r>
            <w:r>
              <w:rPr>
                <w:rFonts w:eastAsiaTheme="minorEastAsia" w:cstheme="minorBidi"/>
                <w:noProof/>
                <w:sz w:val="22"/>
                <w:szCs w:val="22"/>
                <w:lang w:val="en-GB" w:eastAsia="en-GB"/>
              </w:rPr>
              <w:tab/>
            </w:r>
            <w:r w:rsidRPr="00D7178C">
              <w:rPr>
                <w:rStyle w:val="Hyperlink"/>
                <w:rFonts w:cstheme="minorHAnsi"/>
                <w:noProof/>
              </w:rPr>
              <w:t>Introduction</w:t>
            </w:r>
            <w:r>
              <w:rPr>
                <w:noProof/>
                <w:webHidden/>
              </w:rPr>
              <w:tab/>
            </w:r>
            <w:r>
              <w:rPr>
                <w:noProof/>
                <w:webHidden/>
              </w:rPr>
              <w:fldChar w:fldCharType="begin"/>
            </w:r>
            <w:r>
              <w:rPr>
                <w:noProof/>
                <w:webHidden/>
              </w:rPr>
              <w:instrText xml:space="preserve"> PAGEREF _Toc264555 \h </w:instrText>
            </w:r>
            <w:r>
              <w:rPr>
                <w:noProof/>
                <w:webHidden/>
              </w:rPr>
            </w:r>
            <w:r>
              <w:rPr>
                <w:noProof/>
                <w:webHidden/>
              </w:rPr>
              <w:fldChar w:fldCharType="separate"/>
            </w:r>
            <w:r>
              <w:rPr>
                <w:noProof/>
                <w:webHidden/>
              </w:rPr>
              <w:t>1</w:t>
            </w:r>
            <w:r>
              <w:rPr>
                <w:noProof/>
                <w:webHidden/>
              </w:rPr>
              <w:fldChar w:fldCharType="end"/>
            </w:r>
          </w:hyperlink>
        </w:p>
        <w:p w14:paraId="0C747EBF" w14:textId="77777777" w:rsidR="00AF006C" w:rsidRDefault="00AF35FF" w:rsidP="00AF006C">
          <w:pPr>
            <w:pStyle w:val="TOC1"/>
            <w:tabs>
              <w:tab w:val="left" w:pos="480"/>
              <w:tab w:val="right" w:leader="dot" w:pos="9962"/>
            </w:tabs>
            <w:rPr>
              <w:rFonts w:eastAsiaTheme="minorEastAsia" w:cstheme="minorBidi"/>
              <w:noProof/>
              <w:sz w:val="22"/>
              <w:szCs w:val="22"/>
              <w:lang w:val="en-GB" w:eastAsia="en-GB"/>
            </w:rPr>
          </w:pPr>
          <w:hyperlink w:anchor="_Toc264556" w:history="1">
            <w:r w:rsidR="00AF006C" w:rsidRPr="00D7178C">
              <w:rPr>
                <w:rStyle w:val="Hyperlink"/>
                <w:rFonts w:cstheme="minorHAnsi"/>
                <w:noProof/>
              </w:rPr>
              <w:t>2.</w:t>
            </w:r>
            <w:r w:rsidR="00AF006C">
              <w:rPr>
                <w:rFonts w:eastAsiaTheme="minorEastAsia" w:cstheme="minorBidi"/>
                <w:noProof/>
                <w:sz w:val="22"/>
                <w:szCs w:val="22"/>
                <w:lang w:val="en-GB" w:eastAsia="en-GB"/>
              </w:rPr>
              <w:tab/>
            </w:r>
            <w:r w:rsidR="00AF006C" w:rsidRPr="00D7178C">
              <w:rPr>
                <w:rStyle w:val="Hyperlink"/>
                <w:rFonts w:cstheme="minorHAnsi"/>
                <w:noProof/>
              </w:rPr>
              <w:t>Scope</w:t>
            </w:r>
            <w:r w:rsidR="00AF006C">
              <w:rPr>
                <w:noProof/>
                <w:webHidden/>
              </w:rPr>
              <w:tab/>
            </w:r>
            <w:r w:rsidR="00AF006C">
              <w:rPr>
                <w:noProof/>
                <w:webHidden/>
              </w:rPr>
              <w:fldChar w:fldCharType="begin"/>
            </w:r>
            <w:r w:rsidR="00AF006C">
              <w:rPr>
                <w:noProof/>
                <w:webHidden/>
              </w:rPr>
              <w:instrText xml:space="preserve"> PAGEREF _Toc264556 \h </w:instrText>
            </w:r>
            <w:r w:rsidR="00AF006C">
              <w:rPr>
                <w:noProof/>
                <w:webHidden/>
              </w:rPr>
            </w:r>
            <w:r w:rsidR="00AF006C">
              <w:rPr>
                <w:noProof/>
                <w:webHidden/>
              </w:rPr>
              <w:fldChar w:fldCharType="separate"/>
            </w:r>
            <w:r w:rsidR="00AF006C">
              <w:rPr>
                <w:noProof/>
                <w:webHidden/>
              </w:rPr>
              <w:t>1</w:t>
            </w:r>
            <w:r w:rsidR="00AF006C">
              <w:rPr>
                <w:noProof/>
                <w:webHidden/>
              </w:rPr>
              <w:fldChar w:fldCharType="end"/>
            </w:r>
          </w:hyperlink>
        </w:p>
        <w:p w14:paraId="6C2F19D6" w14:textId="77777777" w:rsidR="00AF006C" w:rsidRDefault="00AF35FF" w:rsidP="00AF006C">
          <w:pPr>
            <w:pStyle w:val="TOC1"/>
            <w:tabs>
              <w:tab w:val="left" w:pos="480"/>
              <w:tab w:val="right" w:leader="dot" w:pos="9962"/>
            </w:tabs>
            <w:rPr>
              <w:rFonts w:eastAsiaTheme="minorEastAsia" w:cstheme="minorBidi"/>
              <w:noProof/>
              <w:sz w:val="22"/>
              <w:szCs w:val="22"/>
              <w:lang w:val="en-GB" w:eastAsia="en-GB"/>
            </w:rPr>
          </w:pPr>
          <w:hyperlink w:anchor="_Toc264557" w:history="1">
            <w:r w:rsidR="00AF006C" w:rsidRPr="00D7178C">
              <w:rPr>
                <w:rStyle w:val="Hyperlink"/>
                <w:rFonts w:cstheme="minorHAnsi"/>
                <w:noProof/>
              </w:rPr>
              <w:t>3.</w:t>
            </w:r>
            <w:r w:rsidR="00AF006C">
              <w:rPr>
                <w:rFonts w:eastAsiaTheme="minorEastAsia" w:cstheme="minorBidi"/>
                <w:noProof/>
                <w:sz w:val="22"/>
                <w:szCs w:val="22"/>
                <w:lang w:val="en-GB" w:eastAsia="en-GB"/>
              </w:rPr>
              <w:tab/>
            </w:r>
            <w:r w:rsidR="00AF006C" w:rsidRPr="00D7178C">
              <w:rPr>
                <w:rStyle w:val="Hyperlink"/>
                <w:rFonts w:cstheme="minorHAnsi"/>
                <w:noProof/>
              </w:rPr>
              <w:t>Aims</w:t>
            </w:r>
            <w:r w:rsidR="00AF006C">
              <w:rPr>
                <w:noProof/>
                <w:webHidden/>
              </w:rPr>
              <w:tab/>
            </w:r>
            <w:r w:rsidR="00AF006C">
              <w:rPr>
                <w:noProof/>
                <w:webHidden/>
              </w:rPr>
              <w:fldChar w:fldCharType="begin"/>
            </w:r>
            <w:r w:rsidR="00AF006C">
              <w:rPr>
                <w:noProof/>
                <w:webHidden/>
              </w:rPr>
              <w:instrText xml:space="preserve"> PAGEREF _Toc264557 \h </w:instrText>
            </w:r>
            <w:r w:rsidR="00AF006C">
              <w:rPr>
                <w:noProof/>
                <w:webHidden/>
              </w:rPr>
            </w:r>
            <w:r w:rsidR="00AF006C">
              <w:rPr>
                <w:noProof/>
                <w:webHidden/>
              </w:rPr>
              <w:fldChar w:fldCharType="separate"/>
            </w:r>
            <w:r w:rsidR="00AF006C">
              <w:rPr>
                <w:noProof/>
                <w:webHidden/>
              </w:rPr>
              <w:t>1</w:t>
            </w:r>
            <w:r w:rsidR="00AF006C">
              <w:rPr>
                <w:noProof/>
                <w:webHidden/>
              </w:rPr>
              <w:fldChar w:fldCharType="end"/>
            </w:r>
          </w:hyperlink>
        </w:p>
        <w:p w14:paraId="65FF0646" w14:textId="77777777" w:rsidR="00AF006C" w:rsidRDefault="00AF35FF" w:rsidP="00AF006C">
          <w:pPr>
            <w:pStyle w:val="TOC1"/>
            <w:tabs>
              <w:tab w:val="left" w:pos="480"/>
              <w:tab w:val="right" w:leader="dot" w:pos="9962"/>
            </w:tabs>
            <w:rPr>
              <w:rFonts w:eastAsiaTheme="minorEastAsia" w:cstheme="minorBidi"/>
              <w:noProof/>
              <w:sz w:val="22"/>
              <w:szCs w:val="22"/>
              <w:lang w:val="en-GB" w:eastAsia="en-GB"/>
            </w:rPr>
          </w:pPr>
          <w:hyperlink w:anchor="_Toc264558" w:history="1">
            <w:r w:rsidR="00AF006C" w:rsidRPr="00D7178C">
              <w:rPr>
                <w:rStyle w:val="Hyperlink"/>
                <w:rFonts w:cstheme="minorHAnsi"/>
                <w:noProof/>
              </w:rPr>
              <w:t>4.</w:t>
            </w:r>
            <w:r w:rsidR="00AF006C">
              <w:rPr>
                <w:rFonts w:eastAsiaTheme="minorEastAsia" w:cstheme="minorBidi"/>
                <w:noProof/>
                <w:sz w:val="22"/>
                <w:szCs w:val="22"/>
                <w:lang w:val="en-GB" w:eastAsia="en-GB"/>
              </w:rPr>
              <w:tab/>
            </w:r>
            <w:r w:rsidR="00AF006C" w:rsidRPr="00D7178C">
              <w:rPr>
                <w:rStyle w:val="Hyperlink"/>
                <w:rFonts w:cstheme="minorHAnsi"/>
                <w:noProof/>
              </w:rPr>
              <w:t>FOI requests</w:t>
            </w:r>
            <w:r w:rsidR="00AF006C">
              <w:rPr>
                <w:noProof/>
                <w:webHidden/>
              </w:rPr>
              <w:tab/>
            </w:r>
            <w:r w:rsidR="00AF006C">
              <w:rPr>
                <w:noProof/>
                <w:webHidden/>
              </w:rPr>
              <w:fldChar w:fldCharType="begin"/>
            </w:r>
            <w:r w:rsidR="00AF006C">
              <w:rPr>
                <w:noProof/>
                <w:webHidden/>
              </w:rPr>
              <w:instrText xml:space="preserve"> PAGEREF _Toc264558 \h </w:instrText>
            </w:r>
            <w:r w:rsidR="00AF006C">
              <w:rPr>
                <w:noProof/>
                <w:webHidden/>
              </w:rPr>
            </w:r>
            <w:r w:rsidR="00AF006C">
              <w:rPr>
                <w:noProof/>
                <w:webHidden/>
              </w:rPr>
              <w:fldChar w:fldCharType="separate"/>
            </w:r>
            <w:r w:rsidR="00AF006C">
              <w:rPr>
                <w:noProof/>
                <w:webHidden/>
              </w:rPr>
              <w:t>1</w:t>
            </w:r>
            <w:r w:rsidR="00AF006C">
              <w:rPr>
                <w:noProof/>
                <w:webHidden/>
              </w:rPr>
              <w:fldChar w:fldCharType="end"/>
            </w:r>
          </w:hyperlink>
        </w:p>
        <w:p w14:paraId="03A09C0D" w14:textId="77777777" w:rsidR="00AF006C" w:rsidRDefault="00AF35FF" w:rsidP="00AF006C">
          <w:pPr>
            <w:pStyle w:val="TOC1"/>
            <w:tabs>
              <w:tab w:val="left" w:pos="480"/>
              <w:tab w:val="right" w:leader="dot" w:pos="9962"/>
            </w:tabs>
            <w:rPr>
              <w:rFonts w:eastAsiaTheme="minorEastAsia" w:cstheme="minorBidi"/>
              <w:noProof/>
              <w:sz w:val="22"/>
              <w:szCs w:val="22"/>
              <w:lang w:val="en-GB" w:eastAsia="en-GB"/>
            </w:rPr>
          </w:pPr>
          <w:hyperlink w:anchor="_Toc264559" w:history="1">
            <w:r w:rsidR="00AF006C" w:rsidRPr="00D7178C">
              <w:rPr>
                <w:rStyle w:val="Hyperlink"/>
                <w:rFonts w:cstheme="minorHAnsi"/>
                <w:noProof/>
              </w:rPr>
              <w:t>5.</w:t>
            </w:r>
            <w:r w:rsidR="00AF006C">
              <w:rPr>
                <w:rFonts w:eastAsiaTheme="minorEastAsia" w:cstheme="minorBidi"/>
                <w:noProof/>
                <w:sz w:val="22"/>
                <w:szCs w:val="22"/>
                <w:lang w:val="en-GB" w:eastAsia="en-GB"/>
              </w:rPr>
              <w:tab/>
            </w:r>
            <w:r w:rsidR="00AF006C" w:rsidRPr="00D7178C">
              <w:rPr>
                <w:rStyle w:val="Hyperlink"/>
                <w:rFonts w:cstheme="minorHAnsi"/>
                <w:noProof/>
              </w:rPr>
              <w:t>Publication Scheme</w:t>
            </w:r>
            <w:r w:rsidR="00AF006C">
              <w:rPr>
                <w:noProof/>
                <w:webHidden/>
              </w:rPr>
              <w:tab/>
            </w:r>
            <w:r w:rsidR="00AF006C">
              <w:rPr>
                <w:noProof/>
                <w:webHidden/>
              </w:rPr>
              <w:fldChar w:fldCharType="begin"/>
            </w:r>
            <w:r w:rsidR="00AF006C">
              <w:rPr>
                <w:noProof/>
                <w:webHidden/>
              </w:rPr>
              <w:instrText xml:space="preserve"> PAGEREF _Toc264559 \h </w:instrText>
            </w:r>
            <w:r w:rsidR="00AF006C">
              <w:rPr>
                <w:noProof/>
                <w:webHidden/>
              </w:rPr>
            </w:r>
            <w:r w:rsidR="00AF006C">
              <w:rPr>
                <w:noProof/>
                <w:webHidden/>
              </w:rPr>
              <w:fldChar w:fldCharType="separate"/>
            </w:r>
            <w:r w:rsidR="00AF006C">
              <w:rPr>
                <w:noProof/>
                <w:webHidden/>
              </w:rPr>
              <w:t>2</w:t>
            </w:r>
            <w:r w:rsidR="00AF006C">
              <w:rPr>
                <w:noProof/>
                <w:webHidden/>
              </w:rPr>
              <w:fldChar w:fldCharType="end"/>
            </w:r>
          </w:hyperlink>
        </w:p>
        <w:p w14:paraId="438F526C" w14:textId="77777777" w:rsidR="00AF006C" w:rsidRDefault="00AF35FF" w:rsidP="00AF006C">
          <w:pPr>
            <w:pStyle w:val="TOC1"/>
            <w:tabs>
              <w:tab w:val="left" w:pos="480"/>
              <w:tab w:val="right" w:leader="dot" w:pos="9962"/>
            </w:tabs>
            <w:rPr>
              <w:rFonts w:eastAsiaTheme="minorEastAsia" w:cstheme="minorBidi"/>
              <w:noProof/>
              <w:sz w:val="22"/>
              <w:szCs w:val="22"/>
              <w:lang w:val="en-GB" w:eastAsia="en-GB"/>
            </w:rPr>
          </w:pPr>
          <w:hyperlink w:anchor="_Toc264560" w:history="1">
            <w:r w:rsidR="00AF006C" w:rsidRPr="00D7178C">
              <w:rPr>
                <w:rStyle w:val="Hyperlink"/>
                <w:noProof/>
              </w:rPr>
              <w:t>6.</w:t>
            </w:r>
            <w:r w:rsidR="00AF006C">
              <w:rPr>
                <w:rFonts w:eastAsiaTheme="minorEastAsia" w:cstheme="minorBidi"/>
                <w:noProof/>
                <w:sz w:val="22"/>
                <w:szCs w:val="22"/>
                <w:lang w:val="en-GB" w:eastAsia="en-GB"/>
              </w:rPr>
              <w:tab/>
            </w:r>
            <w:r w:rsidR="00AF006C" w:rsidRPr="00D7178C">
              <w:rPr>
                <w:rStyle w:val="Hyperlink"/>
                <w:noProof/>
              </w:rPr>
              <w:t>Making a request</w:t>
            </w:r>
            <w:r w:rsidR="00AF006C">
              <w:rPr>
                <w:noProof/>
                <w:webHidden/>
              </w:rPr>
              <w:tab/>
            </w:r>
            <w:r w:rsidR="00AF006C">
              <w:rPr>
                <w:noProof/>
                <w:webHidden/>
              </w:rPr>
              <w:fldChar w:fldCharType="begin"/>
            </w:r>
            <w:r w:rsidR="00AF006C">
              <w:rPr>
                <w:noProof/>
                <w:webHidden/>
              </w:rPr>
              <w:instrText xml:space="preserve"> PAGEREF _Toc264560 \h </w:instrText>
            </w:r>
            <w:r w:rsidR="00AF006C">
              <w:rPr>
                <w:noProof/>
                <w:webHidden/>
              </w:rPr>
            </w:r>
            <w:r w:rsidR="00AF006C">
              <w:rPr>
                <w:noProof/>
                <w:webHidden/>
              </w:rPr>
              <w:fldChar w:fldCharType="separate"/>
            </w:r>
            <w:r w:rsidR="00AF006C">
              <w:rPr>
                <w:noProof/>
                <w:webHidden/>
              </w:rPr>
              <w:t>2</w:t>
            </w:r>
            <w:r w:rsidR="00AF006C">
              <w:rPr>
                <w:noProof/>
                <w:webHidden/>
              </w:rPr>
              <w:fldChar w:fldCharType="end"/>
            </w:r>
          </w:hyperlink>
        </w:p>
        <w:p w14:paraId="6C59DFCF" w14:textId="77777777" w:rsidR="00AF006C" w:rsidRDefault="00AF35FF" w:rsidP="00AF006C">
          <w:pPr>
            <w:pStyle w:val="TOC1"/>
            <w:tabs>
              <w:tab w:val="left" w:pos="480"/>
              <w:tab w:val="right" w:leader="dot" w:pos="9962"/>
            </w:tabs>
            <w:rPr>
              <w:rFonts w:eastAsiaTheme="minorEastAsia" w:cstheme="minorBidi"/>
              <w:noProof/>
              <w:sz w:val="22"/>
              <w:szCs w:val="22"/>
              <w:lang w:val="en-GB" w:eastAsia="en-GB"/>
            </w:rPr>
          </w:pPr>
          <w:hyperlink w:anchor="_Toc264561" w:history="1">
            <w:r w:rsidR="00AF006C" w:rsidRPr="00D7178C">
              <w:rPr>
                <w:rStyle w:val="Hyperlink"/>
                <w:noProof/>
              </w:rPr>
              <w:t>7.</w:t>
            </w:r>
            <w:r w:rsidR="00AF006C">
              <w:rPr>
                <w:rFonts w:eastAsiaTheme="minorEastAsia" w:cstheme="minorBidi"/>
                <w:noProof/>
                <w:sz w:val="22"/>
                <w:szCs w:val="22"/>
                <w:lang w:val="en-GB" w:eastAsia="en-GB"/>
              </w:rPr>
              <w:tab/>
            </w:r>
            <w:r w:rsidR="00AF006C" w:rsidRPr="00D7178C">
              <w:rPr>
                <w:rStyle w:val="Hyperlink"/>
                <w:noProof/>
              </w:rPr>
              <w:t>Dealing with requests</w:t>
            </w:r>
            <w:r w:rsidR="00AF006C">
              <w:rPr>
                <w:noProof/>
                <w:webHidden/>
              </w:rPr>
              <w:tab/>
            </w:r>
            <w:r w:rsidR="00AF006C">
              <w:rPr>
                <w:noProof/>
                <w:webHidden/>
              </w:rPr>
              <w:fldChar w:fldCharType="begin"/>
            </w:r>
            <w:r w:rsidR="00AF006C">
              <w:rPr>
                <w:noProof/>
                <w:webHidden/>
              </w:rPr>
              <w:instrText xml:space="preserve"> PAGEREF _Toc264561 \h </w:instrText>
            </w:r>
            <w:r w:rsidR="00AF006C">
              <w:rPr>
                <w:noProof/>
                <w:webHidden/>
              </w:rPr>
            </w:r>
            <w:r w:rsidR="00AF006C">
              <w:rPr>
                <w:noProof/>
                <w:webHidden/>
              </w:rPr>
              <w:fldChar w:fldCharType="separate"/>
            </w:r>
            <w:r w:rsidR="00AF006C">
              <w:rPr>
                <w:noProof/>
                <w:webHidden/>
              </w:rPr>
              <w:t>2</w:t>
            </w:r>
            <w:r w:rsidR="00AF006C">
              <w:rPr>
                <w:noProof/>
                <w:webHidden/>
              </w:rPr>
              <w:fldChar w:fldCharType="end"/>
            </w:r>
          </w:hyperlink>
        </w:p>
        <w:p w14:paraId="4EEBFB97" w14:textId="77777777" w:rsidR="00AF006C" w:rsidRDefault="00AF35FF" w:rsidP="00AF006C">
          <w:pPr>
            <w:pStyle w:val="TOC1"/>
            <w:tabs>
              <w:tab w:val="left" w:pos="480"/>
              <w:tab w:val="right" w:leader="dot" w:pos="9962"/>
            </w:tabs>
            <w:rPr>
              <w:rFonts w:eastAsiaTheme="minorEastAsia" w:cstheme="minorBidi"/>
              <w:noProof/>
              <w:sz w:val="22"/>
              <w:szCs w:val="22"/>
              <w:lang w:val="en-GB" w:eastAsia="en-GB"/>
            </w:rPr>
          </w:pPr>
          <w:hyperlink w:anchor="_Toc264562" w:history="1">
            <w:r w:rsidR="00AF006C" w:rsidRPr="00D7178C">
              <w:rPr>
                <w:rStyle w:val="Hyperlink"/>
                <w:noProof/>
              </w:rPr>
              <w:t>8.</w:t>
            </w:r>
            <w:r w:rsidR="00AF006C">
              <w:rPr>
                <w:rFonts w:eastAsiaTheme="minorEastAsia" w:cstheme="minorBidi"/>
                <w:noProof/>
                <w:sz w:val="22"/>
                <w:szCs w:val="22"/>
                <w:lang w:val="en-GB" w:eastAsia="en-GB"/>
              </w:rPr>
              <w:tab/>
            </w:r>
            <w:r w:rsidR="00AF006C" w:rsidRPr="00D7178C">
              <w:rPr>
                <w:rStyle w:val="Hyperlink"/>
                <w:noProof/>
              </w:rPr>
              <w:t>Time limits for compliance</w:t>
            </w:r>
            <w:r w:rsidR="00AF006C">
              <w:rPr>
                <w:noProof/>
                <w:webHidden/>
              </w:rPr>
              <w:tab/>
            </w:r>
            <w:r w:rsidR="00AF006C">
              <w:rPr>
                <w:noProof/>
                <w:webHidden/>
              </w:rPr>
              <w:fldChar w:fldCharType="begin"/>
            </w:r>
            <w:r w:rsidR="00AF006C">
              <w:rPr>
                <w:noProof/>
                <w:webHidden/>
              </w:rPr>
              <w:instrText xml:space="preserve"> PAGEREF _Toc264562 \h </w:instrText>
            </w:r>
            <w:r w:rsidR="00AF006C">
              <w:rPr>
                <w:noProof/>
                <w:webHidden/>
              </w:rPr>
            </w:r>
            <w:r w:rsidR="00AF006C">
              <w:rPr>
                <w:noProof/>
                <w:webHidden/>
              </w:rPr>
              <w:fldChar w:fldCharType="separate"/>
            </w:r>
            <w:r w:rsidR="00AF006C">
              <w:rPr>
                <w:noProof/>
                <w:webHidden/>
              </w:rPr>
              <w:t>2</w:t>
            </w:r>
            <w:r w:rsidR="00AF006C">
              <w:rPr>
                <w:noProof/>
                <w:webHidden/>
              </w:rPr>
              <w:fldChar w:fldCharType="end"/>
            </w:r>
          </w:hyperlink>
        </w:p>
        <w:p w14:paraId="4E1F9F34" w14:textId="77777777" w:rsidR="00AF006C" w:rsidRDefault="00AF35FF" w:rsidP="00AF006C">
          <w:pPr>
            <w:pStyle w:val="TOC1"/>
            <w:tabs>
              <w:tab w:val="left" w:pos="480"/>
              <w:tab w:val="right" w:leader="dot" w:pos="9962"/>
            </w:tabs>
            <w:rPr>
              <w:rFonts w:eastAsiaTheme="minorEastAsia" w:cstheme="minorBidi"/>
              <w:noProof/>
              <w:sz w:val="22"/>
              <w:szCs w:val="22"/>
              <w:lang w:val="en-GB" w:eastAsia="en-GB"/>
            </w:rPr>
          </w:pPr>
          <w:hyperlink w:anchor="_Toc264563" w:history="1">
            <w:r w:rsidR="00AF006C" w:rsidRPr="00D7178C">
              <w:rPr>
                <w:rStyle w:val="Hyperlink"/>
                <w:rFonts w:cstheme="minorHAnsi"/>
                <w:noProof/>
              </w:rPr>
              <w:t>9.</w:t>
            </w:r>
            <w:r w:rsidR="00AF006C">
              <w:rPr>
                <w:rFonts w:eastAsiaTheme="minorEastAsia" w:cstheme="minorBidi"/>
                <w:noProof/>
                <w:sz w:val="22"/>
                <w:szCs w:val="22"/>
                <w:lang w:val="en-GB" w:eastAsia="en-GB"/>
              </w:rPr>
              <w:tab/>
            </w:r>
            <w:r w:rsidR="00AF006C" w:rsidRPr="00D7178C">
              <w:rPr>
                <w:rStyle w:val="Hyperlink"/>
                <w:rFonts w:cstheme="minorHAnsi"/>
                <w:noProof/>
              </w:rPr>
              <w:t>Refusing a request</w:t>
            </w:r>
            <w:r w:rsidR="00AF006C">
              <w:rPr>
                <w:noProof/>
                <w:webHidden/>
              </w:rPr>
              <w:tab/>
            </w:r>
            <w:r w:rsidR="00AF006C">
              <w:rPr>
                <w:noProof/>
                <w:webHidden/>
              </w:rPr>
              <w:fldChar w:fldCharType="begin"/>
            </w:r>
            <w:r w:rsidR="00AF006C">
              <w:rPr>
                <w:noProof/>
                <w:webHidden/>
              </w:rPr>
              <w:instrText xml:space="preserve"> PAGEREF _Toc264563 \h </w:instrText>
            </w:r>
            <w:r w:rsidR="00AF006C">
              <w:rPr>
                <w:noProof/>
                <w:webHidden/>
              </w:rPr>
            </w:r>
            <w:r w:rsidR="00AF006C">
              <w:rPr>
                <w:noProof/>
                <w:webHidden/>
              </w:rPr>
              <w:fldChar w:fldCharType="separate"/>
            </w:r>
            <w:r w:rsidR="00AF006C">
              <w:rPr>
                <w:noProof/>
                <w:webHidden/>
              </w:rPr>
              <w:t>2</w:t>
            </w:r>
            <w:r w:rsidR="00AF006C">
              <w:rPr>
                <w:noProof/>
                <w:webHidden/>
              </w:rPr>
              <w:fldChar w:fldCharType="end"/>
            </w:r>
          </w:hyperlink>
        </w:p>
        <w:p w14:paraId="2E2B7571" w14:textId="77777777" w:rsidR="00AF006C" w:rsidRDefault="00AF35FF" w:rsidP="00AF006C">
          <w:pPr>
            <w:pStyle w:val="TOC1"/>
            <w:tabs>
              <w:tab w:val="left" w:pos="660"/>
              <w:tab w:val="right" w:leader="dot" w:pos="9962"/>
            </w:tabs>
            <w:rPr>
              <w:rFonts w:eastAsiaTheme="minorEastAsia" w:cstheme="minorBidi"/>
              <w:noProof/>
              <w:sz w:val="22"/>
              <w:szCs w:val="22"/>
              <w:lang w:val="en-GB" w:eastAsia="en-GB"/>
            </w:rPr>
          </w:pPr>
          <w:hyperlink w:anchor="_Toc264564" w:history="1">
            <w:r w:rsidR="00AF006C" w:rsidRPr="00D7178C">
              <w:rPr>
                <w:rStyle w:val="Hyperlink"/>
                <w:rFonts w:cstheme="minorHAnsi"/>
                <w:noProof/>
              </w:rPr>
              <w:t>10.</w:t>
            </w:r>
            <w:r w:rsidR="00AF006C">
              <w:rPr>
                <w:rFonts w:eastAsiaTheme="minorEastAsia" w:cstheme="minorBidi"/>
                <w:noProof/>
                <w:sz w:val="22"/>
                <w:szCs w:val="22"/>
                <w:lang w:val="en-GB" w:eastAsia="en-GB"/>
              </w:rPr>
              <w:tab/>
            </w:r>
            <w:r w:rsidR="00AF006C" w:rsidRPr="00D7178C">
              <w:rPr>
                <w:rStyle w:val="Hyperlink"/>
                <w:rFonts w:cstheme="minorHAnsi"/>
                <w:noProof/>
              </w:rPr>
              <w:t>Exemptions</w:t>
            </w:r>
            <w:r w:rsidR="00AF006C">
              <w:rPr>
                <w:noProof/>
                <w:webHidden/>
              </w:rPr>
              <w:tab/>
            </w:r>
            <w:r w:rsidR="00AF006C">
              <w:rPr>
                <w:noProof/>
                <w:webHidden/>
              </w:rPr>
              <w:fldChar w:fldCharType="begin"/>
            </w:r>
            <w:r w:rsidR="00AF006C">
              <w:rPr>
                <w:noProof/>
                <w:webHidden/>
              </w:rPr>
              <w:instrText xml:space="preserve"> PAGEREF _Toc264564 \h </w:instrText>
            </w:r>
            <w:r w:rsidR="00AF006C">
              <w:rPr>
                <w:noProof/>
                <w:webHidden/>
              </w:rPr>
            </w:r>
            <w:r w:rsidR="00AF006C">
              <w:rPr>
                <w:noProof/>
                <w:webHidden/>
              </w:rPr>
              <w:fldChar w:fldCharType="separate"/>
            </w:r>
            <w:r w:rsidR="00AF006C">
              <w:rPr>
                <w:noProof/>
                <w:webHidden/>
              </w:rPr>
              <w:t>3</w:t>
            </w:r>
            <w:r w:rsidR="00AF006C">
              <w:rPr>
                <w:noProof/>
                <w:webHidden/>
              </w:rPr>
              <w:fldChar w:fldCharType="end"/>
            </w:r>
          </w:hyperlink>
        </w:p>
        <w:p w14:paraId="54454AF0" w14:textId="77777777" w:rsidR="00AF006C" w:rsidRDefault="00AF35FF" w:rsidP="00AF006C">
          <w:pPr>
            <w:pStyle w:val="TOC1"/>
            <w:tabs>
              <w:tab w:val="left" w:pos="660"/>
              <w:tab w:val="right" w:leader="dot" w:pos="9962"/>
            </w:tabs>
            <w:rPr>
              <w:rFonts w:eastAsiaTheme="minorEastAsia" w:cstheme="minorBidi"/>
              <w:noProof/>
              <w:sz w:val="22"/>
              <w:szCs w:val="22"/>
              <w:lang w:val="en-GB" w:eastAsia="en-GB"/>
            </w:rPr>
          </w:pPr>
          <w:hyperlink w:anchor="_Toc264565" w:history="1">
            <w:r w:rsidR="00AF006C" w:rsidRPr="00D7178C">
              <w:rPr>
                <w:rStyle w:val="Hyperlink"/>
                <w:rFonts w:cstheme="minorHAnsi"/>
                <w:noProof/>
              </w:rPr>
              <w:t>11.</w:t>
            </w:r>
            <w:r w:rsidR="00AF006C">
              <w:rPr>
                <w:rFonts w:eastAsiaTheme="minorEastAsia" w:cstheme="minorBidi"/>
                <w:noProof/>
                <w:sz w:val="22"/>
                <w:szCs w:val="22"/>
                <w:lang w:val="en-GB" w:eastAsia="en-GB"/>
              </w:rPr>
              <w:tab/>
            </w:r>
            <w:r w:rsidR="00AF006C" w:rsidRPr="00D7178C">
              <w:rPr>
                <w:rStyle w:val="Hyperlink"/>
                <w:rFonts w:cstheme="minorHAnsi"/>
                <w:noProof/>
              </w:rPr>
              <w:t>Contact details</w:t>
            </w:r>
            <w:r w:rsidR="00AF006C">
              <w:rPr>
                <w:noProof/>
                <w:webHidden/>
              </w:rPr>
              <w:tab/>
            </w:r>
            <w:r w:rsidR="00AF006C">
              <w:rPr>
                <w:noProof/>
                <w:webHidden/>
              </w:rPr>
              <w:fldChar w:fldCharType="begin"/>
            </w:r>
            <w:r w:rsidR="00AF006C">
              <w:rPr>
                <w:noProof/>
                <w:webHidden/>
              </w:rPr>
              <w:instrText xml:space="preserve"> PAGEREF _Toc264565 \h </w:instrText>
            </w:r>
            <w:r w:rsidR="00AF006C">
              <w:rPr>
                <w:noProof/>
                <w:webHidden/>
              </w:rPr>
            </w:r>
            <w:r w:rsidR="00AF006C">
              <w:rPr>
                <w:noProof/>
                <w:webHidden/>
              </w:rPr>
              <w:fldChar w:fldCharType="separate"/>
            </w:r>
            <w:r w:rsidR="00AF006C">
              <w:rPr>
                <w:noProof/>
                <w:webHidden/>
              </w:rPr>
              <w:t>3</w:t>
            </w:r>
            <w:r w:rsidR="00AF006C">
              <w:rPr>
                <w:noProof/>
                <w:webHidden/>
              </w:rPr>
              <w:fldChar w:fldCharType="end"/>
            </w:r>
          </w:hyperlink>
        </w:p>
        <w:p w14:paraId="0158BFB2" w14:textId="77777777" w:rsidR="00AF006C" w:rsidRDefault="00AF35FF" w:rsidP="00AF006C">
          <w:pPr>
            <w:pStyle w:val="TOC1"/>
            <w:tabs>
              <w:tab w:val="left" w:pos="660"/>
              <w:tab w:val="right" w:leader="dot" w:pos="9962"/>
            </w:tabs>
            <w:rPr>
              <w:rFonts w:eastAsiaTheme="minorEastAsia" w:cstheme="minorBidi"/>
              <w:noProof/>
              <w:sz w:val="22"/>
              <w:szCs w:val="22"/>
              <w:lang w:val="en-GB" w:eastAsia="en-GB"/>
            </w:rPr>
          </w:pPr>
          <w:hyperlink w:anchor="_Toc264566" w:history="1">
            <w:r w:rsidR="00AF006C" w:rsidRPr="00D7178C">
              <w:rPr>
                <w:rStyle w:val="Hyperlink"/>
                <w:rFonts w:cstheme="minorHAnsi"/>
                <w:noProof/>
              </w:rPr>
              <w:t>12.</w:t>
            </w:r>
            <w:r w:rsidR="00AF006C">
              <w:rPr>
                <w:rFonts w:eastAsiaTheme="minorEastAsia" w:cstheme="minorBidi"/>
                <w:noProof/>
                <w:sz w:val="22"/>
                <w:szCs w:val="22"/>
                <w:lang w:val="en-GB" w:eastAsia="en-GB"/>
              </w:rPr>
              <w:tab/>
            </w:r>
            <w:r w:rsidR="00AF006C" w:rsidRPr="00D7178C">
              <w:rPr>
                <w:rStyle w:val="Hyperlink"/>
                <w:rFonts w:cstheme="minorHAnsi"/>
                <w:noProof/>
              </w:rPr>
              <w:t>Charging</w:t>
            </w:r>
            <w:r w:rsidR="00AF006C">
              <w:rPr>
                <w:noProof/>
                <w:webHidden/>
              </w:rPr>
              <w:tab/>
            </w:r>
            <w:r w:rsidR="00AF006C">
              <w:rPr>
                <w:noProof/>
                <w:webHidden/>
              </w:rPr>
              <w:fldChar w:fldCharType="begin"/>
            </w:r>
            <w:r w:rsidR="00AF006C">
              <w:rPr>
                <w:noProof/>
                <w:webHidden/>
              </w:rPr>
              <w:instrText xml:space="preserve"> PAGEREF _Toc264566 \h </w:instrText>
            </w:r>
            <w:r w:rsidR="00AF006C">
              <w:rPr>
                <w:noProof/>
                <w:webHidden/>
              </w:rPr>
            </w:r>
            <w:r w:rsidR="00AF006C">
              <w:rPr>
                <w:noProof/>
                <w:webHidden/>
              </w:rPr>
              <w:fldChar w:fldCharType="separate"/>
            </w:r>
            <w:r w:rsidR="00AF006C">
              <w:rPr>
                <w:noProof/>
                <w:webHidden/>
              </w:rPr>
              <w:t>3</w:t>
            </w:r>
            <w:r w:rsidR="00AF006C">
              <w:rPr>
                <w:noProof/>
                <w:webHidden/>
              </w:rPr>
              <w:fldChar w:fldCharType="end"/>
            </w:r>
          </w:hyperlink>
        </w:p>
        <w:p w14:paraId="44BEAF5C" w14:textId="77777777" w:rsidR="00AF006C" w:rsidRDefault="00AF35FF" w:rsidP="00AF006C">
          <w:pPr>
            <w:pStyle w:val="TOC1"/>
            <w:tabs>
              <w:tab w:val="left" w:pos="660"/>
              <w:tab w:val="right" w:leader="dot" w:pos="9962"/>
            </w:tabs>
            <w:rPr>
              <w:rFonts w:eastAsiaTheme="minorEastAsia" w:cstheme="minorBidi"/>
              <w:noProof/>
              <w:sz w:val="22"/>
              <w:szCs w:val="22"/>
              <w:lang w:val="en-GB" w:eastAsia="en-GB"/>
            </w:rPr>
          </w:pPr>
          <w:hyperlink w:anchor="_Toc264567" w:history="1">
            <w:r w:rsidR="00AF006C" w:rsidRPr="00D7178C">
              <w:rPr>
                <w:rStyle w:val="Hyperlink"/>
                <w:rFonts w:cstheme="minorHAnsi"/>
                <w:noProof/>
              </w:rPr>
              <w:t>13.</w:t>
            </w:r>
            <w:r w:rsidR="00AF006C">
              <w:rPr>
                <w:rFonts w:eastAsiaTheme="minorEastAsia" w:cstheme="minorBidi"/>
                <w:noProof/>
                <w:sz w:val="22"/>
                <w:szCs w:val="22"/>
                <w:lang w:val="en-GB" w:eastAsia="en-GB"/>
              </w:rPr>
              <w:tab/>
            </w:r>
            <w:r w:rsidR="00AF006C" w:rsidRPr="00D7178C">
              <w:rPr>
                <w:rStyle w:val="Hyperlink"/>
                <w:rFonts w:cstheme="minorHAnsi"/>
                <w:noProof/>
              </w:rPr>
              <w:t>Reviews and complaints</w:t>
            </w:r>
            <w:r w:rsidR="00AF006C">
              <w:rPr>
                <w:noProof/>
                <w:webHidden/>
              </w:rPr>
              <w:tab/>
            </w:r>
            <w:r w:rsidR="00AF006C">
              <w:rPr>
                <w:noProof/>
                <w:webHidden/>
              </w:rPr>
              <w:fldChar w:fldCharType="begin"/>
            </w:r>
            <w:r w:rsidR="00AF006C">
              <w:rPr>
                <w:noProof/>
                <w:webHidden/>
              </w:rPr>
              <w:instrText xml:space="preserve"> PAGEREF _Toc264567 \h </w:instrText>
            </w:r>
            <w:r w:rsidR="00AF006C">
              <w:rPr>
                <w:noProof/>
                <w:webHidden/>
              </w:rPr>
            </w:r>
            <w:r w:rsidR="00AF006C">
              <w:rPr>
                <w:noProof/>
                <w:webHidden/>
              </w:rPr>
              <w:fldChar w:fldCharType="separate"/>
            </w:r>
            <w:r w:rsidR="00AF006C">
              <w:rPr>
                <w:noProof/>
                <w:webHidden/>
              </w:rPr>
              <w:t>3</w:t>
            </w:r>
            <w:r w:rsidR="00AF006C">
              <w:rPr>
                <w:noProof/>
                <w:webHidden/>
              </w:rPr>
              <w:fldChar w:fldCharType="end"/>
            </w:r>
          </w:hyperlink>
        </w:p>
        <w:p w14:paraId="625A2FE4" w14:textId="77777777" w:rsidR="00AF006C" w:rsidRDefault="00AF35FF" w:rsidP="00AF006C">
          <w:pPr>
            <w:pStyle w:val="TOC1"/>
            <w:tabs>
              <w:tab w:val="left" w:pos="660"/>
              <w:tab w:val="right" w:leader="dot" w:pos="9962"/>
            </w:tabs>
            <w:rPr>
              <w:rFonts w:eastAsiaTheme="minorEastAsia" w:cstheme="minorBidi"/>
              <w:noProof/>
              <w:sz w:val="22"/>
              <w:szCs w:val="22"/>
              <w:lang w:val="en-GB" w:eastAsia="en-GB"/>
            </w:rPr>
          </w:pPr>
          <w:hyperlink w:anchor="_Toc264568" w:history="1">
            <w:r w:rsidR="00AF006C" w:rsidRPr="00D7178C">
              <w:rPr>
                <w:rStyle w:val="Hyperlink"/>
                <w:rFonts w:cstheme="minorHAnsi"/>
                <w:noProof/>
              </w:rPr>
              <w:t>14.</w:t>
            </w:r>
            <w:r w:rsidR="00AF006C">
              <w:rPr>
                <w:rFonts w:eastAsiaTheme="minorEastAsia" w:cstheme="minorBidi"/>
                <w:noProof/>
                <w:sz w:val="22"/>
                <w:szCs w:val="22"/>
                <w:lang w:val="en-GB" w:eastAsia="en-GB"/>
              </w:rPr>
              <w:tab/>
            </w:r>
            <w:r w:rsidR="00AF006C" w:rsidRPr="00D7178C">
              <w:rPr>
                <w:rStyle w:val="Hyperlink"/>
                <w:rFonts w:cstheme="minorHAnsi"/>
                <w:noProof/>
              </w:rPr>
              <w:t>Review</w:t>
            </w:r>
            <w:r w:rsidR="00AF006C">
              <w:rPr>
                <w:noProof/>
                <w:webHidden/>
              </w:rPr>
              <w:tab/>
            </w:r>
            <w:r w:rsidR="00AF006C">
              <w:rPr>
                <w:noProof/>
                <w:webHidden/>
              </w:rPr>
              <w:fldChar w:fldCharType="begin"/>
            </w:r>
            <w:r w:rsidR="00AF006C">
              <w:rPr>
                <w:noProof/>
                <w:webHidden/>
              </w:rPr>
              <w:instrText xml:space="preserve"> PAGEREF _Toc264568 \h </w:instrText>
            </w:r>
            <w:r w:rsidR="00AF006C">
              <w:rPr>
                <w:noProof/>
                <w:webHidden/>
              </w:rPr>
            </w:r>
            <w:r w:rsidR="00AF006C">
              <w:rPr>
                <w:noProof/>
                <w:webHidden/>
              </w:rPr>
              <w:fldChar w:fldCharType="separate"/>
            </w:r>
            <w:r w:rsidR="00AF006C">
              <w:rPr>
                <w:noProof/>
                <w:webHidden/>
              </w:rPr>
              <w:t>4</w:t>
            </w:r>
            <w:r w:rsidR="00AF006C">
              <w:rPr>
                <w:noProof/>
                <w:webHidden/>
              </w:rPr>
              <w:fldChar w:fldCharType="end"/>
            </w:r>
          </w:hyperlink>
        </w:p>
        <w:p w14:paraId="38EC3078" w14:textId="77777777" w:rsidR="00AF006C" w:rsidRDefault="00AF35FF" w:rsidP="00AF006C">
          <w:pPr>
            <w:pStyle w:val="TOC1"/>
            <w:tabs>
              <w:tab w:val="right" w:leader="dot" w:pos="9962"/>
            </w:tabs>
            <w:rPr>
              <w:rFonts w:eastAsiaTheme="minorEastAsia" w:cstheme="minorBidi"/>
              <w:noProof/>
              <w:sz w:val="22"/>
              <w:szCs w:val="22"/>
              <w:lang w:val="en-GB" w:eastAsia="en-GB"/>
            </w:rPr>
          </w:pPr>
          <w:hyperlink w:anchor="_Toc264569" w:history="1">
            <w:r w:rsidR="00AF006C" w:rsidRPr="00D7178C">
              <w:rPr>
                <w:rStyle w:val="Hyperlink"/>
                <w:noProof/>
              </w:rPr>
              <w:t>Appendix 1 – Publication Scheme</w:t>
            </w:r>
            <w:r w:rsidR="00AF006C">
              <w:rPr>
                <w:noProof/>
                <w:webHidden/>
              </w:rPr>
              <w:tab/>
            </w:r>
            <w:r w:rsidR="00AF006C">
              <w:rPr>
                <w:noProof/>
                <w:webHidden/>
              </w:rPr>
              <w:fldChar w:fldCharType="begin"/>
            </w:r>
            <w:r w:rsidR="00AF006C">
              <w:rPr>
                <w:noProof/>
                <w:webHidden/>
              </w:rPr>
              <w:instrText xml:space="preserve"> PAGEREF _Toc264569 \h </w:instrText>
            </w:r>
            <w:r w:rsidR="00AF006C">
              <w:rPr>
                <w:noProof/>
                <w:webHidden/>
              </w:rPr>
            </w:r>
            <w:r w:rsidR="00AF006C">
              <w:rPr>
                <w:noProof/>
                <w:webHidden/>
              </w:rPr>
              <w:fldChar w:fldCharType="separate"/>
            </w:r>
            <w:r w:rsidR="00AF006C">
              <w:rPr>
                <w:noProof/>
                <w:webHidden/>
              </w:rPr>
              <w:t>5</w:t>
            </w:r>
            <w:r w:rsidR="00AF006C">
              <w:rPr>
                <w:noProof/>
                <w:webHidden/>
              </w:rPr>
              <w:fldChar w:fldCharType="end"/>
            </w:r>
          </w:hyperlink>
        </w:p>
        <w:p w14:paraId="580C41FC" w14:textId="77777777" w:rsidR="00AF006C" w:rsidRDefault="00AF35FF" w:rsidP="00AF006C">
          <w:pPr>
            <w:pStyle w:val="TOC1"/>
            <w:tabs>
              <w:tab w:val="right" w:leader="dot" w:pos="9962"/>
            </w:tabs>
            <w:rPr>
              <w:rFonts w:eastAsiaTheme="minorEastAsia" w:cstheme="minorBidi"/>
              <w:noProof/>
              <w:sz w:val="22"/>
              <w:szCs w:val="22"/>
              <w:lang w:val="en-GB" w:eastAsia="en-GB"/>
            </w:rPr>
          </w:pPr>
          <w:hyperlink w:anchor="_Toc264570" w:history="1">
            <w:r w:rsidR="00AF006C" w:rsidRPr="00D7178C">
              <w:rPr>
                <w:rStyle w:val="Hyperlink"/>
                <w:noProof/>
              </w:rPr>
              <w:t>Appendix 2 – Website links</w:t>
            </w:r>
            <w:r w:rsidR="00AF006C">
              <w:rPr>
                <w:noProof/>
                <w:webHidden/>
              </w:rPr>
              <w:tab/>
            </w:r>
            <w:r w:rsidR="00AF006C">
              <w:rPr>
                <w:noProof/>
                <w:webHidden/>
              </w:rPr>
              <w:fldChar w:fldCharType="begin"/>
            </w:r>
            <w:r w:rsidR="00AF006C">
              <w:rPr>
                <w:noProof/>
                <w:webHidden/>
              </w:rPr>
              <w:instrText xml:space="preserve"> PAGEREF _Toc264570 \h </w:instrText>
            </w:r>
            <w:r w:rsidR="00AF006C">
              <w:rPr>
                <w:noProof/>
                <w:webHidden/>
              </w:rPr>
            </w:r>
            <w:r w:rsidR="00AF006C">
              <w:rPr>
                <w:noProof/>
                <w:webHidden/>
              </w:rPr>
              <w:fldChar w:fldCharType="separate"/>
            </w:r>
            <w:r w:rsidR="00AF006C">
              <w:rPr>
                <w:noProof/>
                <w:webHidden/>
              </w:rPr>
              <w:t>9</w:t>
            </w:r>
            <w:r w:rsidR="00AF006C">
              <w:rPr>
                <w:noProof/>
                <w:webHidden/>
              </w:rPr>
              <w:fldChar w:fldCharType="end"/>
            </w:r>
          </w:hyperlink>
        </w:p>
        <w:p w14:paraId="694C4AF1" w14:textId="77777777" w:rsidR="00AF006C" w:rsidRDefault="00AF35FF" w:rsidP="00AF006C">
          <w:pPr>
            <w:pStyle w:val="TOC1"/>
            <w:tabs>
              <w:tab w:val="right" w:leader="dot" w:pos="9962"/>
            </w:tabs>
            <w:rPr>
              <w:rFonts w:eastAsiaTheme="minorEastAsia" w:cstheme="minorBidi"/>
              <w:noProof/>
              <w:sz w:val="22"/>
              <w:szCs w:val="22"/>
              <w:lang w:val="en-GB" w:eastAsia="en-GB"/>
            </w:rPr>
          </w:pPr>
          <w:hyperlink w:anchor="_Toc264571" w:history="1">
            <w:r w:rsidR="00AF006C" w:rsidRPr="00D7178C">
              <w:rPr>
                <w:rStyle w:val="Hyperlink"/>
                <w:noProof/>
              </w:rPr>
              <w:t>Appendix 3 – Guidance when making a FOI request</w:t>
            </w:r>
            <w:r w:rsidR="00AF006C">
              <w:rPr>
                <w:noProof/>
                <w:webHidden/>
              </w:rPr>
              <w:tab/>
            </w:r>
            <w:r w:rsidR="00AF006C">
              <w:rPr>
                <w:noProof/>
                <w:webHidden/>
              </w:rPr>
              <w:fldChar w:fldCharType="begin"/>
            </w:r>
            <w:r w:rsidR="00AF006C">
              <w:rPr>
                <w:noProof/>
                <w:webHidden/>
              </w:rPr>
              <w:instrText xml:space="preserve"> PAGEREF _Toc264571 \h </w:instrText>
            </w:r>
            <w:r w:rsidR="00AF006C">
              <w:rPr>
                <w:noProof/>
                <w:webHidden/>
              </w:rPr>
            </w:r>
            <w:r w:rsidR="00AF006C">
              <w:rPr>
                <w:noProof/>
                <w:webHidden/>
              </w:rPr>
              <w:fldChar w:fldCharType="separate"/>
            </w:r>
            <w:r w:rsidR="00AF006C">
              <w:rPr>
                <w:noProof/>
                <w:webHidden/>
              </w:rPr>
              <w:t>10</w:t>
            </w:r>
            <w:r w:rsidR="00AF006C">
              <w:rPr>
                <w:noProof/>
                <w:webHidden/>
              </w:rPr>
              <w:fldChar w:fldCharType="end"/>
            </w:r>
          </w:hyperlink>
        </w:p>
        <w:p w14:paraId="2EE3FD0F" w14:textId="77777777" w:rsidR="00AF006C" w:rsidRDefault="00AF006C" w:rsidP="00AF006C">
          <w:r>
            <w:rPr>
              <w:b/>
              <w:bCs/>
              <w:noProof/>
            </w:rPr>
            <w:fldChar w:fldCharType="end"/>
          </w:r>
        </w:p>
      </w:sdtContent>
    </w:sdt>
    <w:p w14:paraId="7B6FE570" w14:textId="77777777" w:rsidR="00AF006C" w:rsidRDefault="00AF006C" w:rsidP="00AF006C">
      <w:pPr>
        <w:rPr>
          <w:rFonts w:cs="Calibri"/>
          <w:b/>
          <w:bCs/>
          <w:kern w:val="28"/>
        </w:rPr>
      </w:pPr>
    </w:p>
    <w:p w14:paraId="0EC1F459" w14:textId="77777777" w:rsidR="00AF006C" w:rsidRDefault="00AF006C" w:rsidP="00AF006C">
      <w:pPr>
        <w:rPr>
          <w:rFonts w:cs="Calibri"/>
          <w:b/>
          <w:bCs/>
          <w:kern w:val="28"/>
        </w:rPr>
      </w:pPr>
    </w:p>
    <w:p w14:paraId="41C7BB25" w14:textId="77777777" w:rsidR="00AF006C" w:rsidRDefault="00AF006C" w:rsidP="00AF006C">
      <w:pPr>
        <w:rPr>
          <w:rFonts w:cs="Calibri"/>
          <w:b/>
          <w:bCs/>
          <w:kern w:val="28"/>
        </w:rPr>
      </w:pPr>
    </w:p>
    <w:p w14:paraId="266358DA" w14:textId="77777777" w:rsidR="00AF006C" w:rsidRDefault="00AF006C" w:rsidP="00AF006C">
      <w:pPr>
        <w:rPr>
          <w:rFonts w:cs="Calibri"/>
          <w:b/>
          <w:bCs/>
          <w:kern w:val="28"/>
        </w:rPr>
      </w:pPr>
    </w:p>
    <w:p w14:paraId="4C5477F0" w14:textId="77777777" w:rsidR="00AF006C" w:rsidRDefault="00AF006C" w:rsidP="00AF006C">
      <w:pPr>
        <w:rPr>
          <w:rFonts w:cs="Calibri"/>
          <w:b/>
          <w:bCs/>
          <w:kern w:val="28"/>
        </w:rPr>
      </w:pPr>
    </w:p>
    <w:p w14:paraId="5F8A1CBC" w14:textId="77777777" w:rsidR="00AF006C" w:rsidRDefault="00AF006C" w:rsidP="00AF006C">
      <w:pPr>
        <w:rPr>
          <w:rFonts w:cs="Calibri"/>
          <w:b/>
          <w:bCs/>
          <w:kern w:val="28"/>
        </w:rPr>
        <w:sectPr w:rsidR="00AF006C" w:rsidSect="002A25C5">
          <w:headerReference w:type="even" r:id="rId9"/>
          <w:headerReference w:type="default" r:id="rId10"/>
          <w:footerReference w:type="even" r:id="rId11"/>
          <w:footerReference w:type="default" r:id="rId12"/>
          <w:headerReference w:type="first" r:id="rId13"/>
          <w:footerReference w:type="first" r:id="rId14"/>
          <w:pgSz w:w="12240" w:h="15840" w:code="1"/>
          <w:pgMar w:top="993" w:right="1134" w:bottom="284" w:left="1134" w:header="709" w:footer="108" w:gutter="0"/>
          <w:paperSrc w:first="7" w:other="7"/>
          <w:cols w:space="708"/>
          <w:titlePg/>
          <w:docGrid w:linePitch="360"/>
        </w:sectPr>
      </w:pPr>
    </w:p>
    <w:p w14:paraId="507D3D60" w14:textId="77777777" w:rsidR="00AF006C" w:rsidRPr="00D904FF" w:rsidRDefault="00AF006C" w:rsidP="00AF006C">
      <w:pPr>
        <w:rPr>
          <w:rFonts w:cstheme="minorHAnsi"/>
          <w:b/>
          <w:bCs/>
          <w:kern w:val="28"/>
        </w:rPr>
      </w:pPr>
    </w:p>
    <w:p w14:paraId="6FA866FC" w14:textId="77777777" w:rsidR="00AF006C" w:rsidRDefault="00AF006C" w:rsidP="00AF006C">
      <w:pPr>
        <w:pStyle w:val="Heading1"/>
        <w:numPr>
          <w:ilvl w:val="0"/>
          <w:numId w:val="1"/>
        </w:numPr>
        <w:rPr>
          <w:rFonts w:cstheme="minorHAnsi"/>
        </w:rPr>
      </w:pPr>
      <w:bookmarkStart w:id="1" w:name="_Toc264555"/>
      <w:r>
        <w:rPr>
          <w:rFonts w:cstheme="minorHAnsi"/>
        </w:rPr>
        <w:t>Introduction</w:t>
      </w:r>
      <w:bookmarkEnd w:id="1"/>
    </w:p>
    <w:p w14:paraId="2A83CCF5" w14:textId="77777777" w:rsidR="00AF006C" w:rsidRPr="00732618" w:rsidRDefault="00AF006C" w:rsidP="00AF006C">
      <w:pPr>
        <w:spacing w:after="120"/>
      </w:pPr>
      <w:r w:rsidRPr="00BD12E6">
        <w:t xml:space="preserve">The Freedom of Information Act </w:t>
      </w:r>
      <w:r>
        <w:t xml:space="preserve">(FOI) </w:t>
      </w:r>
      <w:r w:rsidRPr="00BD12E6">
        <w:t xml:space="preserve">2000 </w:t>
      </w:r>
      <w:r w:rsidRPr="00831AB1">
        <w:t>provides public access to information held by public authorities</w:t>
      </w:r>
      <w:r>
        <w:t xml:space="preserve"> including schools</w:t>
      </w:r>
      <w:r w:rsidRPr="00831AB1">
        <w:t xml:space="preserve">. </w:t>
      </w:r>
      <w:r>
        <w:t>The Trust has</w:t>
      </w:r>
      <w:r w:rsidRPr="00732618">
        <w:t xml:space="preserve"> two main obligations under the Act:</w:t>
      </w:r>
    </w:p>
    <w:p w14:paraId="1D5A8CC7" w14:textId="77777777" w:rsidR="00AF006C" w:rsidRPr="00732618" w:rsidRDefault="00AF006C" w:rsidP="00AF006C">
      <w:pPr>
        <w:pStyle w:val="ListParagraph"/>
        <w:numPr>
          <w:ilvl w:val="0"/>
          <w:numId w:val="2"/>
        </w:numPr>
        <w:spacing w:after="120"/>
        <w:rPr>
          <w:lang w:val="en-GB"/>
        </w:rPr>
      </w:pPr>
      <w:r>
        <w:rPr>
          <w:lang w:val="en-GB"/>
        </w:rPr>
        <w:t xml:space="preserve">to </w:t>
      </w:r>
      <w:r w:rsidRPr="00732618">
        <w:rPr>
          <w:lang w:val="en-GB"/>
        </w:rPr>
        <w:t>publish c</w:t>
      </w:r>
      <w:r>
        <w:rPr>
          <w:lang w:val="en-GB"/>
        </w:rPr>
        <w:t>ertain information proactively – detailed in a publication scheme - s</w:t>
      </w:r>
      <w:r w:rsidRPr="00732618">
        <w:rPr>
          <w:lang w:val="en-GB"/>
        </w:rPr>
        <w:t xml:space="preserve">ee Appendix </w:t>
      </w:r>
      <w:r>
        <w:rPr>
          <w:lang w:val="en-GB"/>
        </w:rPr>
        <w:t xml:space="preserve">1 </w:t>
      </w:r>
      <w:r w:rsidRPr="00732618">
        <w:rPr>
          <w:lang w:val="en-GB"/>
        </w:rPr>
        <w:t>for more details; and</w:t>
      </w:r>
    </w:p>
    <w:p w14:paraId="35D7637E" w14:textId="77777777" w:rsidR="00AF006C" w:rsidRPr="00AA1C6A" w:rsidRDefault="00AF006C" w:rsidP="00AF006C">
      <w:pPr>
        <w:pStyle w:val="ListParagraph"/>
        <w:numPr>
          <w:ilvl w:val="0"/>
          <w:numId w:val="2"/>
        </w:numPr>
        <w:spacing w:after="120"/>
        <w:rPr>
          <w:lang w:val="en-GB"/>
        </w:rPr>
      </w:pPr>
      <w:r>
        <w:rPr>
          <w:lang w:val="en-GB"/>
        </w:rPr>
        <w:t xml:space="preserve">to </w:t>
      </w:r>
      <w:r w:rsidRPr="00732618">
        <w:rPr>
          <w:lang w:val="en-GB"/>
        </w:rPr>
        <w:t xml:space="preserve">respond to </w:t>
      </w:r>
      <w:r>
        <w:rPr>
          <w:lang w:val="en-GB"/>
        </w:rPr>
        <w:t xml:space="preserve">written </w:t>
      </w:r>
      <w:r w:rsidRPr="00732618">
        <w:rPr>
          <w:lang w:val="en-GB"/>
        </w:rPr>
        <w:t>requests for information</w:t>
      </w:r>
      <w:r>
        <w:rPr>
          <w:lang w:val="en-GB"/>
        </w:rPr>
        <w:t xml:space="preserve"> within 20 days</w:t>
      </w:r>
      <w:r w:rsidRPr="00732618">
        <w:rPr>
          <w:lang w:val="en-GB"/>
        </w:rPr>
        <w:t>.</w:t>
      </w:r>
    </w:p>
    <w:p w14:paraId="2310B144" w14:textId="77777777" w:rsidR="00AF006C" w:rsidRPr="00B45E8B" w:rsidRDefault="00AF006C" w:rsidP="00AF006C">
      <w:pPr>
        <w:spacing w:after="240"/>
      </w:pPr>
      <w:r>
        <w:t>Any</w:t>
      </w:r>
      <w:r w:rsidRPr="00BD12E6">
        <w:t xml:space="preserve"> person has a legal right to ask for access to information held by the Trust and its</w:t>
      </w:r>
      <w:r>
        <w:t xml:space="preserve"> schools</w:t>
      </w:r>
      <w:r w:rsidRPr="00BD12E6">
        <w:t>. They are entitled to be told whether the Trust holds the information and to receive</w:t>
      </w:r>
      <w:r>
        <w:t xml:space="preserve"> </w:t>
      </w:r>
      <w:r w:rsidRPr="00BD12E6">
        <w:t>a copy, subject to certain exemptions.</w:t>
      </w:r>
      <w:r>
        <w:t xml:space="preserve"> </w:t>
      </w:r>
    </w:p>
    <w:p w14:paraId="526D4509" w14:textId="77777777" w:rsidR="00AF006C" w:rsidRDefault="00AF006C" w:rsidP="00AF006C">
      <w:pPr>
        <w:pStyle w:val="Heading1"/>
        <w:numPr>
          <w:ilvl w:val="0"/>
          <w:numId w:val="1"/>
        </w:numPr>
        <w:rPr>
          <w:rFonts w:cstheme="minorHAnsi"/>
        </w:rPr>
      </w:pPr>
      <w:bookmarkStart w:id="2" w:name="_Toc264556"/>
      <w:r>
        <w:rPr>
          <w:rFonts w:cstheme="minorHAnsi"/>
        </w:rPr>
        <w:t>Scope</w:t>
      </w:r>
      <w:bookmarkEnd w:id="2"/>
    </w:p>
    <w:p w14:paraId="44FE411D" w14:textId="77777777" w:rsidR="00AF006C" w:rsidRPr="00560C2F" w:rsidRDefault="00AF006C" w:rsidP="00AF006C">
      <w:pPr>
        <w:spacing w:after="240"/>
      </w:pPr>
      <w:r>
        <w:t xml:space="preserve">The FOI Act and therefore this policy </w:t>
      </w:r>
      <w:r w:rsidRPr="000402FF">
        <w:t xml:space="preserve">deals with </w:t>
      </w:r>
      <w:r w:rsidRPr="00732618">
        <w:rPr>
          <w:b/>
        </w:rPr>
        <w:t>non-personal</w:t>
      </w:r>
      <w:r w:rsidRPr="000402FF">
        <w:t xml:space="preserve"> data held by the </w:t>
      </w:r>
      <w:r>
        <w:t xml:space="preserve">Trust or constituent schools.  </w:t>
      </w:r>
      <w:r w:rsidRPr="00B45E8B">
        <w:t xml:space="preserve">Requests for </w:t>
      </w:r>
      <w:r w:rsidRPr="00732618">
        <w:rPr>
          <w:b/>
        </w:rPr>
        <w:t>personal data</w:t>
      </w:r>
      <w:r w:rsidRPr="00B45E8B">
        <w:t xml:space="preserve"> are covered by the </w:t>
      </w:r>
      <w:r>
        <w:t>General Data Protection Regulations</w:t>
      </w:r>
      <w:r w:rsidRPr="00B45E8B">
        <w:t xml:space="preserve"> </w:t>
      </w:r>
      <w:r>
        <w:t xml:space="preserve">and must be dealt with under the GDPR Data Protection Strategy </w:t>
      </w:r>
      <w:r w:rsidRPr="00B45E8B">
        <w:t xml:space="preserve">as a Subject Access </w:t>
      </w:r>
      <w:r>
        <w:t>Request.</w:t>
      </w:r>
    </w:p>
    <w:p w14:paraId="6914BD04" w14:textId="77777777" w:rsidR="00AF006C" w:rsidRDefault="00AF006C" w:rsidP="00AF006C">
      <w:pPr>
        <w:pStyle w:val="Heading1"/>
        <w:numPr>
          <w:ilvl w:val="0"/>
          <w:numId w:val="1"/>
        </w:numPr>
        <w:rPr>
          <w:rFonts w:cstheme="minorHAnsi"/>
        </w:rPr>
      </w:pPr>
      <w:bookmarkStart w:id="3" w:name="_Toc264557"/>
      <w:r>
        <w:rPr>
          <w:rFonts w:cstheme="minorHAnsi"/>
        </w:rPr>
        <w:t>Aims</w:t>
      </w:r>
      <w:bookmarkEnd w:id="3"/>
    </w:p>
    <w:p w14:paraId="5BA4273B" w14:textId="77777777" w:rsidR="00AF006C" w:rsidRDefault="00AF006C" w:rsidP="00AF006C">
      <w:r>
        <w:t>The aims of this policy are to ensure:</w:t>
      </w:r>
    </w:p>
    <w:p w14:paraId="4381E809" w14:textId="2AA4CDA2" w:rsidR="00AF006C" w:rsidRPr="00127C38" w:rsidRDefault="00AF006C" w:rsidP="00AF006C">
      <w:pPr>
        <w:pStyle w:val="ListParagraph"/>
        <w:numPr>
          <w:ilvl w:val="0"/>
          <w:numId w:val="5"/>
        </w:numPr>
        <w:rPr>
          <w:rFonts w:ascii="Calibri" w:hAnsi="Calibri"/>
          <w:sz w:val="22"/>
          <w:lang w:val="en-GB" w:eastAsia="en-GB"/>
        </w:rPr>
      </w:pPr>
      <w:r w:rsidRPr="00127C38">
        <w:rPr>
          <w:rFonts w:ascii="Calibri" w:hAnsi="Calibri"/>
          <w:sz w:val="22"/>
          <w:lang w:val="en-GB" w:eastAsia="en-GB"/>
        </w:rPr>
        <w:t xml:space="preserve">The Trust complies with its duties under the FOI Act and </w:t>
      </w:r>
      <w:r w:rsidR="00127C38" w:rsidRPr="00127C38">
        <w:rPr>
          <w:rFonts w:ascii="Calibri" w:hAnsi="Calibri"/>
          <w:sz w:val="22"/>
          <w:lang w:val="en-GB" w:eastAsia="en-GB"/>
        </w:rPr>
        <w:t>handles</w:t>
      </w:r>
      <w:r w:rsidRPr="00127C38">
        <w:rPr>
          <w:rFonts w:ascii="Calibri" w:hAnsi="Calibri"/>
          <w:sz w:val="22"/>
          <w:lang w:val="en-GB" w:eastAsia="en-GB"/>
        </w:rPr>
        <w:t xml:space="preserve"> requests in the appropriate manner.</w:t>
      </w:r>
    </w:p>
    <w:p w14:paraId="69AF86CC" w14:textId="77777777" w:rsidR="00AF006C" w:rsidRPr="00127C38" w:rsidRDefault="00AF006C" w:rsidP="00AF006C">
      <w:pPr>
        <w:pStyle w:val="ListParagraph"/>
        <w:numPr>
          <w:ilvl w:val="0"/>
          <w:numId w:val="5"/>
        </w:numPr>
        <w:rPr>
          <w:rFonts w:ascii="Calibri" w:hAnsi="Calibri"/>
          <w:sz w:val="22"/>
          <w:lang w:val="en-GB" w:eastAsia="en-GB"/>
        </w:rPr>
      </w:pPr>
      <w:r w:rsidRPr="00127C38">
        <w:rPr>
          <w:rFonts w:ascii="Calibri" w:hAnsi="Calibri"/>
          <w:sz w:val="22"/>
          <w:lang w:val="en-GB" w:eastAsia="en-GB"/>
        </w:rPr>
        <w:t>The Trust has a system in place which will result in the proactive publication of information.</w:t>
      </w:r>
    </w:p>
    <w:p w14:paraId="0DD31EAC" w14:textId="77777777" w:rsidR="00AF006C" w:rsidRPr="00127C38" w:rsidRDefault="00AF006C" w:rsidP="00AF006C">
      <w:pPr>
        <w:pStyle w:val="ListParagraph"/>
        <w:numPr>
          <w:ilvl w:val="0"/>
          <w:numId w:val="5"/>
        </w:numPr>
        <w:rPr>
          <w:rFonts w:ascii="Calibri" w:hAnsi="Calibri"/>
          <w:sz w:val="22"/>
          <w:lang w:val="en-GB" w:eastAsia="en-GB"/>
        </w:rPr>
      </w:pPr>
      <w:r w:rsidRPr="00127C38">
        <w:rPr>
          <w:rFonts w:ascii="Calibri" w:hAnsi="Calibri"/>
          <w:sz w:val="22"/>
          <w:lang w:val="en-GB" w:eastAsia="en-GB"/>
        </w:rPr>
        <w:t>Trust staff will be able to recognise and respond appropriately to a valid request for information.</w:t>
      </w:r>
    </w:p>
    <w:p w14:paraId="774C68CC" w14:textId="4FE5E377" w:rsidR="00AF006C" w:rsidRPr="00127C38" w:rsidRDefault="00AF006C" w:rsidP="00AF006C">
      <w:pPr>
        <w:pStyle w:val="ListParagraph"/>
        <w:numPr>
          <w:ilvl w:val="0"/>
          <w:numId w:val="5"/>
        </w:numPr>
        <w:rPr>
          <w:rFonts w:ascii="Calibri" w:hAnsi="Calibri"/>
          <w:sz w:val="22"/>
          <w:lang w:val="en-GB" w:eastAsia="en-GB"/>
        </w:rPr>
      </w:pPr>
      <w:r w:rsidRPr="00127C38">
        <w:rPr>
          <w:rFonts w:ascii="Calibri" w:hAnsi="Calibri"/>
          <w:sz w:val="22"/>
          <w:lang w:val="en-GB" w:eastAsia="en-GB"/>
        </w:rPr>
        <w:t xml:space="preserve">Individuals </w:t>
      </w:r>
      <w:r w:rsidR="00127C38">
        <w:rPr>
          <w:rFonts w:ascii="Calibri" w:hAnsi="Calibri"/>
          <w:sz w:val="22"/>
          <w:lang w:val="en-GB" w:eastAsia="en-GB"/>
        </w:rPr>
        <w:t>know-how</w:t>
      </w:r>
      <w:r w:rsidRPr="00127C38">
        <w:rPr>
          <w:rFonts w:ascii="Calibri" w:hAnsi="Calibri"/>
          <w:sz w:val="22"/>
          <w:lang w:val="en-GB" w:eastAsia="en-GB"/>
        </w:rPr>
        <w:t xml:space="preserve"> and to whom to make a request for information.</w:t>
      </w:r>
    </w:p>
    <w:p w14:paraId="495D62C7" w14:textId="77777777" w:rsidR="00AF006C" w:rsidRPr="000566FA" w:rsidRDefault="00AF006C" w:rsidP="00AF006C"/>
    <w:p w14:paraId="1EA3521F" w14:textId="77777777" w:rsidR="00AF006C" w:rsidRDefault="00AF006C" w:rsidP="00AF006C">
      <w:pPr>
        <w:pStyle w:val="Heading1"/>
        <w:numPr>
          <w:ilvl w:val="0"/>
          <w:numId w:val="1"/>
        </w:numPr>
        <w:rPr>
          <w:rFonts w:cstheme="minorHAnsi"/>
        </w:rPr>
      </w:pPr>
      <w:bookmarkStart w:id="4" w:name="_Toc264558"/>
      <w:r>
        <w:rPr>
          <w:rFonts w:cstheme="minorHAnsi"/>
        </w:rPr>
        <w:t>FOI requests</w:t>
      </w:r>
      <w:bookmarkEnd w:id="4"/>
    </w:p>
    <w:p w14:paraId="7A924354" w14:textId="54681661" w:rsidR="00AF006C" w:rsidRDefault="00AF006C" w:rsidP="00AF006C">
      <w:pPr>
        <w:spacing w:after="240"/>
      </w:pPr>
      <w:r>
        <w:t xml:space="preserve">Any request for information is technically a request under the FOI, whether or not this is specified in the request.   However, </w:t>
      </w:r>
      <w:r w:rsidR="00EF4D42">
        <w:t>day-to-day</w:t>
      </w:r>
      <w:r>
        <w:t xml:space="preserve"> routine requests for information </w:t>
      </w:r>
      <w:r w:rsidRPr="000B3966">
        <w:t>(such as a parent requesting a copy of a policy)</w:t>
      </w:r>
      <w:r>
        <w:t xml:space="preserve"> can be dealt with outside the provision of the Act.</w:t>
      </w:r>
    </w:p>
    <w:p w14:paraId="582DE613" w14:textId="57309FCB" w:rsidR="00AF006C" w:rsidRDefault="00AF006C" w:rsidP="00AF006C">
      <w:pPr>
        <w:spacing w:after="240"/>
      </w:pPr>
      <w:r w:rsidRPr="000B3966">
        <w:t xml:space="preserve">All FOI requests must be referred in the first instance to the </w:t>
      </w:r>
      <w:r>
        <w:t>Trust</w:t>
      </w:r>
      <w:r w:rsidRPr="000B3966">
        <w:t xml:space="preserve">, </w:t>
      </w:r>
      <w:r w:rsidR="00EF4D42">
        <w:t>CEO</w:t>
      </w:r>
      <w:r w:rsidRPr="000B3966">
        <w:t xml:space="preserve"> via email, who may allocate another individual to deal with the request. This must be done promptly, and in any event, within 2 -3 working days of receiving the request</w:t>
      </w:r>
      <w:r>
        <w:t>.</w:t>
      </w:r>
    </w:p>
    <w:p w14:paraId="73E04AC7" w14:textId="3A437F4E" w:rsidR="00AF006C" w:rsidRDefault="00EF4D42" w:rsidP="00AF006C">
      <w:r>
        <w:t>CEO</w:t>
      </w:r>
    </w:p>
    <w:p w14:paraId="7EA1B95D" w14:textId="79F80D77" w:rsidR="00AF006C" w:rsidRDefault="00EF4D42" w:rsidP="00AF006C">
      <w:r>
        <w:t>k.</w:t>
      </w:r>
      <w:r w:rsidR="008D7DD9">
        <w:t>rochester@uttlt.com</w:t>
      </w:r>
    </w:p>
    <w:p w14:paraId="1D511568" w14:textId="77777777" w:rsidR="00AF006C" w:rsidRDefault="00AF006C" w:rsidP="00AF006C"/>
    <w:p w14:paraId="4AAEEA8E" w14:textId="2DBE58E1" w:rsidR="00AF006C" w:rsidRPr="000566FA" w:rsidRDefault="00AF006C" w:rsidP="00AF006C">
      <w:pPr>
        <w:spacing w:after="240"/>
      </w:pPr>
      <w:r w:rsidRPr="00D71717">
        <w:t xml:space="preserve">Once informed, the </w:t>
      </w:r>
      <w:r w:rsidR="00C91FD2">
        <w:t>CEO</w:t>
      </w:r>
      <w:r w:rsidRPr="00D71717">
        <w:t xml:space="preserve"> will advise the </w:t>
      </w:r>
      <w:r>
        <w:t>school</w:t>
      </w:r>
      <w:r w:rsidRPr="00D71717">
        <w:t xml:space="preserve"> on how to proceed with collating the information requested, and/or responding to the requester. If the request is straightforward/ simple and the information is available, then the </w:t>
      </w:r>
      <w:r>
        <w:t>school</w:t>
      </w:r>
      <w:r w:rsidRPr="00D71717">
        <w:t xml:space="preserve"> will be advised to release the information but must ensure that this is done within the timescale set out below (para </w:t>
      </w:r>
      <w:r>
        <w:t>8</w:t>
      </w:r>
      <w:r w:rsidRPr="00D71717">
        <w:t xml:space="preserve">). A copy of the request and response should then be sent to the </w:t>
      </w:r>
      <w:r w:rsidR="00C91FD2">
        <w:t>CEO</w:t>
      </w:r>
      <w:r w:rsidRPr="00D71717">
        <w:t xml:space="preserve"> via email. </w:t>
      </w:r>
    </w:p>
    <w:p w14:paraId="33693722" w14:textId="77777777" w:rsidR="00AF006C" w:rsidRDefault="00AF006C" w:rsidP="00AF006C">
      <w:pPr>
        <w:pStyle w:val="Heading1"/>
        <w:numPr>
          <w:ilvl w:val="0"/>
          <w:numId w:val="1"/>
        </w:numPr>
        <w:rPr>
          <w:rFonts w:cstheme="minorHAnsi"/>
        </w:rPr>
      </w:pPr>
      <w:bookmarkStart w:id="5" w:name="_Toc264559"/>
      <w:r>
        <w:rPr>
          <w:rFonts w:cstheme="minorHAnsi"/>
        </w:rPr>
        <w:lastRenderedPageBreak/>
        <w:t>Publication Scheme</w:t>
      </w:r>
      <w:bookmarkEnd w:id="5"/>
    </w:p>
    <w:p w14:paraId="6674DC41" w14:textId="77777777" w:rsidR="00AF006C" w:rsidRDefault="00AF006C" w:rsidP="00AF006C">
      <w:pPr>
        <w:spacing w:after="240"/>
      </w:pPr>
      <w:r>
        <w:t xml:space="preserve">The information which the trust and schools </w:t>
      </w:r>
      <w:r w:rsidRPr="00FB117E">
        <w:t xml:space="preserve">routinely makes available to the public is included in the Freedom of Information Publication Scheme. </w:t>
      </w:r>
      <w:r>
        <w:t xml:space="preserve">The Trust </w:t>
      </w:r>
      <w:r w:rsidRPr="002C0C8A">
        <w:t>has adopted the Model Publication Scheme for Schools</w:t>
      </w:r>
      <w:r>
        <w:t xml:space="preserve"> </w:t>
      </w:r>
      <w:r w:rsidRPr="002C0C8A">
        <w:t>approved by the Information Commissioner</w:t>
      </w:r>
      <w:r>
        <w:t xml:space="preserve"> – see appendix 1</w:t>
      </w:r>
      <w:r w:rsidRPr="002C0C8A">
        <w:t>. If a</w:t>
      </w:r>
      <w:r>
        <w:t>n individual</w:t>
      </w:r>
      <w:r w:rsidRPr="002C0C8A">
        <w:t xml:space="preserve"> wants information not listed in the scheme, they </w:t>
      </w:r>
      <w:r>
        <w:t>can request this.</w:t>
      </w:r>
    </w:p>
    <w:p w14:paraId="2C329FB4" w14:textId="77777777" w:rsidR="00AF006C" w:rsidRDefault="00AF006C" w:rsidP="00AF006C">
      <w:pPr>
        <w:spacing w:after="240"/>
      </w:pPr>
      <w:r w:rsidRPr="00DE206C">
        <w:t>Where it is withi</w:t>
      </w:r>
      <w:r>
        <w:t xml:space="preserve">n the capability of the Trust </w:t>
      </w:r>
      <w:r w:rsidRPr="00DE206C">
        <w:t xml:space="preserve">and individual </w:t>
      </w:r>
      <w:r>
        <w:t>schools</w:t>
      </w:r>
      <w:r w:rsidRPr="00DE206C">
        <w:t xml:space="preserve">, information will be provided on </w:t>
      </w:r>
      <w:r>
        <w:t>the relevant</w:t>
      </w:r>
      <w:r w:rsidRPr="00DE206C">
        <w:t xml:space="preserve"> website. Where it is impracticable to make information available on a website or when an individual does not wish to access the information via the website, </w:t>
      </w:r>
      <w:r>
        <w:t>the scheme indicates</w:t>
      </w:r>
      <w:r w:rsidRPr="00DE206C">
        <w:t xml:space="preserve"> how information can b</w:t>
      </w:r>
      <w:r>
        <w:t>e obtained by other means.</w:t>
      </w:r>
    </w:p>
    <w:p w14:paraId="2D257A0F" w14:textId="77777777" w:rsidR="00AF006C" w:rsidRDefault="00AF006C" w:rsidP="00AF006C">
      <w:pPr>
        <w:spacing w:after="240"/>
      </w:pPr>
      <w:r w:rsidRPr="00FB117E">
        <w:t>In exceptional circumstances some information may be available only by viewing in person. Where this manner is specified, contact details will be provided. An appointment to view the information will be arranged within a reasonable timescale.</w:t>
      </w:r>
    </w:p>
    <w:p w14:paraId="11C857BC" w14:textId="77777777" w:rsidR="00AF006C" w:rsidRDefault="00AF006C" w:rsidP="00AF006C">
      <w:pPr>
        <w:spacing w:after="240"/>
      </w:pPr>
      <w:r w:rsidRPr="001E22D2">
        <w:t>Obligations under disability and discrimination legislation and any other</w:t>
      </w:r>
      <w:r>
        <w:t xml:space="preserve"> </w:t>
      </w:r>
      <w:r w:rsidRPr="001E22D2">
        <w:t>legislation to provide information in other forms and formats will be adhered to</w:t>
      </w:r>
      <w:r>
        <w:t xml:space="preserve"> </w:t>
      </w:r>
      <w:r w:rsidRPr="001E22D2">
        <w:t>when providing information in accordance with this scheme.</w:t>
      </w:r>
      <w:r>
        <w:tab/>
      </w:r>
    </w:p>
    <w:p w14:paraId="4DDA894F" w14:textId="77777777" w:rsidR="00AF006C" w:rsidRDefault="00AF006C" w:rsidP="00AF006C">
      <w:pPr>
        <w:pStyle w:val="Heading1"/>
        <w:numPr>
          <w:ilvl w:val="0"/>
          <w:numId w:val="1"/>
        </w:numPr>
      </w:pPr>
      <w:bookmarkStart w:id="6" w:name="_Toc264560"/>
      <w:r>
        <w:t>Making a request</w:t>
      </w:r>
      <w:bookmarkEnd w:id="6"/>
    </w:p>
    <w:p w14:paraId="53D27683" w14:textId="77777777" w:rsidR="00AF006C" w:rsidRPr="00762870" w:rsidRDefault="00AF006C" w:rsidP="00AF006C">
      <w:r>
        <w:t xml:space="preserve">Requests must be made in writing, (including email), and should include the requester’s name and correspondence address and state what information they require. They do not have to mention the Act, nor do they have to say why they want the information. There is a duty to respond to all requests, telling the enquirer whether or not the information is held, and supplying any information that is held, except where exemptions apply. </w:t>
      </w:r>
    </w:p>
    <w:p w14:paraId="4C195F1F" w14:textId="77777777" w:rsidR="00AF006C" w:rsidRPr="00762870" w:rsidRDefault="00AF006C" w:rsidP="00AF006C"/>
    <w:p w14:paraId="046318CF" w14:textId="77777777" w:rsidR="00AF006C" w:rsidRDefault="00AF006C" w:rsidP="00AF006C">
      <w:pPr>
        <w:pStyle w:val="Heading1"/>
        <w:numPr>
          <w:ilvl w:val="0"/>
          <w:numId w:val="1"/>
        </w:numPr>
      </w:pPr>
      <w:bookmarkStart w:id="7" w:name="_Toc264561"/>
      <w:r>
        <w:t>Dealing with requests</w:t>
      </w:r>
      <w:bookmarkEnd w:id="7"/>
    </w:p>
    <w:p w14:paraId="68BB69EE" w14:textId="77777777" w:rsidR="00AF006C" w:rsidRDefault="00AF006C" w:rsidP="00AF006C">
      <w:pPr>
        <w:spacing w:after="240"/>
      </w:pPr>
      <w:r w:rsidRPr="00762870">
        <w:t xml:space="preserve">If the information </w:t>
      </w:r>
      <w:r>
        <w:t xml:space="preserve">requested </w:t>
      </w:r>
      <w:r w:rsidRPr="00762870">
        <w:t xml:space="preserve">is included in the publication scheme, </w:t>
      </w:r>
      <w:r>
        <w:t>this will be provided</w:t>
      </w:r>
      <w:r w:rsidRPr="00762870">
        <w:t xml:space="preserve"> automatically, or a link to where the information can be accessed </w:t>
      </w:r>
      <w:r>
        <w:t xml:space="preserve">will be provided.   </w:t>
      </w:r>
      <w:r w:rsidRPr="00762870">
        <w:t xml:space="preserve">Any other non-routine request for information </w:t>
      </w:r>
      <w:r w:rsidRPr="00C57C4A">
        <w:t>will be considered in accordance with the</w:t>
      </w:r>
      <w:r>
        <w:t xml:space="preserve"> </w:t>
      </w:r>
      <w:r w:rsidRPr="00C57C4A">
        <w:t>provisions of the Freedom of Information Act</w:t>
      </w:r>
      <w:r>
        <w:t>.</w:t>
      </w:r>
    </w:p>
    <w:p w14:paraId="78DBBA28" w14:textId="77777777" w:rsidR="00AF006C" w:rsidRDefault="00AF006C" w:rsidP="00AF006C">
      <w:pPr>
        <w:pStyle w:val="Heading1"/>
        <w:numPr>
          <w:ilvl w:val="0"/>
          <w:numId w:val="1"/>
        </w:numPr>
      </w:pPr>
      <w:bookmarkStart w:id="8" w:name="_Toc264562"/>
      <w:r>
        <w:t>Time limits for compliance</w:t>
      </w:r>
      <w:bookmarkEnd w:id="8"/>
    </w:p>
    <w:p w14:paraId="2081838C" w14:textId="77777777" w:rsidR="00AF006C" w:rsidRPr="00203453" w:rsidRDefault="00AF006C" w:rsidP="00AF006C">
      <w:pPr>
        <w:spacing w:after="240"/>
      </w:pPr>
      <w:r>
        <w:t>The Trust must respond to a request without delay, and in any event, 20 working/school days of the date of receipt of the request (</w:t>
      </w:r>
      <w:r w:rsidRPr="00762870">
        <w:t>counting the first working day after the request is received as the first day</w:t>
      </w:r>
      <w:r>
        <w:t>)</w:t>
      </w:r>
      <w:r w:rsidRPr="00762870">
        <w:t>.</w:t>
      </w:r>
    </w:p>
    <w:p w14:paraId="23A064CF" w14:textId="77777777" w:rsidR="00AF006C" w:rsidRDefault="00AF006C" w:rsidP="00AF006C">
      <w:pPr>
        <w:pStyle w:val="Heading1"/>
        <w:numPr>
          <w:ilvl w:val="0"/>
          <w:numId w:val="1"/>
        </w:numPr>
        <w:rPr>
          <w:rFonts w:cstheme="minorHAnsi"/>
        </w:rPr>
      </w:pPr>
      <w:bookmarkStart w:id="9" w:name="_Toc264563"/>
      <w:r>
        <w:rPr>
          <w:rFonts w:cstheme="minorHAnsi"/>
        </w:rPr>
        <w:t>Refusing a request</w:t>
      </w:r>
      <w:bookmarkEnd w:id="9"/>
    </w:p>
    <w:p w14:paraId="5B480F99" w14:textId="77777777" w:rsidR="00AF006C" w:rsidRPr="00717B04" w:rsidRDefault="00AF006C" w:rsidP="00AF006C">
      <w:r>
        <w:t>The Trust reserves the right to refuse a request where:</w:t>
      </w:r>
    </w:p>
    <w:p w14:paraId="768B3579" w14:textId="77777777" w:rsidR="00AF006C" w:rsidRPr="0080259D" w:rsidRDefault="00AF006C" w:rsidP="00AF006C">
      <w:pPr>
        <w:pStyle w:val="ListParagraph"/>
        <w:numPr>
          <w:ilvl w:val="0"/>
          <w:numId w:val="4"/>
        </w:numPr>
        <w:rPr>
          <w:rFonts w:ascii="Calibri" w:hAnsi="Calibri"/>
          <w:sz w:val="22"/>
          <w:lang w:val="en-GB" w:eastAsia="en-GB"/>
        </w:rPr>
      </w:pPr>
      <w:r w:rsidRPr="0080259D">
        <w:rPr>
          <w:rFonts w:ascii="Calibri" w:hAnsi="Calibri"/>
          <w:sz w:val="22"/>
          <w:lang w:val="en-GB" w:eastAsia="en-GB"/>
        </w:rPr>
        <w:t>It would cost too much or take too much staff time to deal with the request.</w:t>
      </w:r>
    </w:p>
    <w:p w14:paraId="558F5B71" w14:textId="77777777" w:rsidR="00AF006C" w:rsidRPr="0080259D" w:rsidRDefault="00AF006C" w:rsidP="00AF006C">
      <w:pPr>
        <w:pStyle w:val="ListParagraph"/>
        <w:numPr>
          <w:ilvl w:val="0"/>
          <w:numId w:val="4"/>
        </w:numPr>
        <w:rPr>
          <w:rFonts w:ascii="Calibri" w:hAnsi="Calibri"/>
          <w:sz w:val="22"/>
          <w:lang w:val="en-GB" w:eastAsia="en-GB"/>
        </w:rPr>
      </w:pPr>
      <w:r w:rsidRPr="0080259D">
        <w:rPr>
          <w:rFonts w:ascii="Calibri" w:hAnsi="Calibri"/>
          <w:sz w:val="22"/>
          <w:lang w:val="en-GB" w:eastAsia="en-GB"/>
        </w:rPr>
        <w:t>The request is vexatious.</w:t>
      </w:r>
    </w:p>
    <w:p w14:paraId="77B3DAE2" w14:textId="77777777" w:rsidR="00AF006C" w:rsidRPr="0080259D" w:rsidRDefault="00AF006C" w:rsidP="00AF006C">
      <w:pPr>
        <w:pStyle w:val="ListParagraph"/>
        <w:numPr>
          <w:ilvl w:val="0"/>
          <w:numId w:val="4"/>
        </w:numPr>
        <w:rPr>
          <w:rFonts w:ascii="Calibri" w:hAnsi="Calibri"/>
          <w:sz w:val="22"/>
          <w:lang w:val="en-GB" w:eastAsia="en-GB"/>
        </w:rPr>
      </w:pPr>
      <w:r w:rsidRPr="0080259D">
        <w:rPr>
          <w:rFonts w:ascii="Calibri" w:hAnsi="Calibri"/>
          <w:sz w:val="22"/>
          <w:lang w:val="en-GB" w:eastAsia="en-GB"/>
        </w:rPr>
        <w:t>The request repeats a previous request from the same person.</w:t>
      </w:r>
    </w:p>
    <w:p w14:paraId="49E11254" w14:textId="77777777" w:rsidR="00AF006C" w:rsidRPr="0080259D" w:rsidRDefault="00AF006C" w:rsidP="00AF006C">
      <w:pPr>
        <w:pStyle w:val="ListParagraph"/>
        <w:numPr>
          <w:ilvl w:val="0"/>
          <w:numId w:val="4"/>
        </w:numPr>
        <w:rPr>
          <w:rFonts w:ascii="Calibri" w:hAnsi="Calibri"/>
          <w:sz w:val="22"/>
          <w:lang w:val="en-GB" w:eastAsia="en-GB"/>
        </w:rPr>
      </w:pPr>
      <w:r w:rsidRPr="0080259D">
        <w:rPr>
          <w:rFonts w:ascii="Calibri" w:hAnsi="Calibri"/>
          <w:sz w:val="22"/>
          <w:lang w:val="en-GB" w:eastAsia="en-GB"/>
        </w:rPr>
        <w:t xml:space="preserve">The request meets an exemption </w:t>
      </w:r>
      <w:proofErr w:type="gramStart"/>
      <w:r w:rsidRPr="0080259D">
        <w:rPr>
          <w:rFonts w:ascii="Calibri" w:hAnsi="Calibri"/>
          <w:sz w:val="22"/>
          <w:lang w:val="en-GB" w:eastAsia="en-GB"/>
        </w:rPr>
        <w:t>criteria</w:t>
      </w:r>
      <w:proofErr w:type="gramEnd"/>
      <w:r w:rsidRPr="0080259D">
        <w:rPr>
          <w:rFonts w:ascii="Calibri" w:hAnsi="Calibri"/>
          <w:sz w:val="22"/>
          <w:lang w:val="en-GB" w:eastAsia="en-GB"/>
        </w:rPr>
        <w:t>.</w:t>
      </w:r>
    </w:p>
    <w:p w14:paraId="5A88EEAA" w14:textId="77777777" w:rsidR="00AF006C" w:rsidRPr="00717B04" w:rsidRDefault="00AF006C" w:rsidP="00AF006C"/>
    <w:p w14:paraId="5238DAE8" w14:textId="77777777" w:rsidR="00AF006C" w:rsidRDefault="00AF006C" w:rsidP="00AF006C">
      <w:pPr>
        <w:pStyle w:val="Heading1"/>
        <w:numPr>
          <w:ilvl w:val="0"/>
          <w:numId w:val="1"/>
        </w:numPr>
        <w:rPr>
          <w:rFonts w:cstheme="minorHAnsi"/>
        </w:rPr>
      </w:pPr>
      <w:bookmarkStart w:id="10" w:name="_Toc264564"/>
      <w:r>
        <w:rPr>
          <w:rFonts w:cstheme="minorHAnsi"/>
        </w:rPr>
        <w:lastRenderedPageBreak/>
        <w:t>Exemptions</w:t>
      </w:r>
      <w:bookmarkEnd w:id="10"/>
    </w:p>
    <w:p w14:paraId="6A32C661" w14:textId="77777777" w:rsidR="00AF006C" w:rsidRDefault="00AF006C" w:rsidP="00AF006C">
      <w:r>
        <w:t>The</w:t>
      </w:r>
      <w:r w:rsidRPr="00FE4407">
        <w:t xml:space="preserve"> decisions on disclosure should be ma</w:t>
      </w:r>
      <w:r>
        <w:t>de on a presumption of openness however the trust r</w:t>
      </w:r>
      <w:r w:rsidRPr="00FE4407">
        <w:t>ecognises the need to preserve confidentiality and protect sensitive material</w:t>
      </w:r>
      <w:r>
        <w:t xml:space="preserve"> </w:t>
      </w:r>
      <w:r w:rsidRPr="00FE4407">
        <w:t>in some circumstances</w:t>
      </w:r>
      <w:r>
        <w:t>.  The trust will refer to the exemptions set out in the FOI Act</w:t>
      </w:r>
      <w:r>
        <w:rPr>
          <w:rStyle w:val="FootnoteReference"/>
        </w:rPr>
        <w:footnoteReference w:id="1"/>
      </w:r>
      <w:r>
        <w:t xml:space="preserve"> in determining if an exemption applies. </w:t>
      </w:r>
      <w:r w:rsidRPr="008046D2">
        <w:t xml:space="preserve">Where this is the case, </w:t>
      </w:r>
      <w:r>
        <w:t>the Trust will</w:t>
      </w:r>
      <w:r w:rsidRPr="008046D2">
        <w:t xml:space="preserve"> explain clearly which exemption </w:t>
      </w:r>
      <w:r>
        <w:t>has been</w:t>
      </w:r>
      <w:r w:rsidRPr="008046D2">
        <w:t xml:space="preserve"> applied and why</w:t>
      </w:r>
      <w:r>
        <w:t>.</w:t>
      </w:r>
    </w:p>
    <w:p w14:paraId="38F157BF" w14:textId="77777777" w:rsidR="00AF006C" w:rsidRPr="00FE4407" w:rsidRDefault="00AF006C" w:rsidP="00AF006C"/>
    <w:p w14:paraId="1DC0126E" w14:textId="77777777" w:rsidR="00AF006C" w:rsidRPr="00D8033F" w:rsidRDefault="00AF006C" w:rsidP="00AF006C">
      <w:pPr>
        <w:pStyle w:val="Heading1"/>
        <w:numPr>
          <w:ilvl w:val="0"/>
          <w:numId w:val="1"/>
        </w:numPr>
        <w:rPr>
          <w:rFonts w:cstheme="minorHAnsi"/>
        </w:rPr>
      </w:pPr>
      <w:bookmarkStart w:id="11" w:name="_Toc264565"/>
      <w:r>
        <w:rPr>
          <w:rFonts w:cstheme="minorHAnsi"/>
        </w:rPr>
        <w:t>Contact details</w:t>
      </w:r>
      <w:bookmarkEnd w:id="11"/>
    </w:p>
    <w:p w14:paraId="6C8FC9D8" w14:textId="77777777" w:rsidR="00AF006C" w:rsidRDefault="00AF006C" w:rsidP="00AF006C">
      <w:r>
        <w:t>Requests under FOI can be addressed to anyone in the Trust; all staff need to be aware of the</w:t>
      </w:r>
    </w:p>
    <w:p w14:paraId="633F5309" w14:textId="77777777" w:rsidR="00AF006C" w:rsidRDefault="00AF006C" w:rsidP="00AF006C">
      <w:pPr>
        <w:spacing w:after="240"/>
      </w:pPr>
      <w:r>
        <w:t>process for dealing with requests. All requests need to be forwarded to:</w:t>
      </w:r>
    </w:p>
    <w:p w14:paraId="0F616BF2" w14:textId="36D13183" w:rsidR="00AF006C" w:rsidRPr="009C5A7A" w:rsidRDefault="00AF006C" w:rsidP="00AF006C">
      <w:r w:rsidRPr="00FE4407">
        <w:rPr>
          <w:b/>
        </w:rPr>
        <w:t>By email</w:t>
      </w:r>
      <w:r>
        <w:t xml:space="preserve">: </w:t>
      </w:r>
      <w:r w:rsidR="004E58A2">
        <w:t>k.rochester@</w:t>
      </w:r>
      <w:r w:rsidR="002E6DE6">
        <w:t>uttlt.com</w:t>
      </w:r>
    </w:p>
    <w:p w14:paraId="2776D711" w14:textId="3AB42DDE" w:rsidR="00AF006C" w:rsidRPr="00AA1C6A" w:rsidRDefault="00AF006C" w:rsidP="00AF006C">
      <w:pPr>
        <w:rPr>
          <w:color w:val="FF0000"/>
        </w:rPr>
      </w:pPr>
      <w:r w:rsidRPr="00FE4407">
        <w:rPr>
          <w:b/>
        </w:rPr>
        <w:t xml:space="preserve">By </w:t>
      </w:r>
      <w:r>
        <w:rPr>
          <w:b/>
        </w:rPr>
        <w:t>letter</w:t>
      </w:r>
      <w:r>
        <w:t xml:space="preserve">: FOI, c/o </w:t>
      </w:r>
      <w:r w:rsidR="002E6DE6">
        <w:t>CEO</w:t>
      </w:r>
      <w:r>
        <w:t xml:space="preserve">, </w:t>
      </w:r>
      <w:r w:rsidR="002E6DE6">
        <w:t>Uttoxeter Learning Trust</w:t>
      </w:r>
      <w:r>
        <w:t xml:space="preserve">, </w:t>
      </w:r>
      <w:r w:rsidR="002E6DE6">
        <w:t>Bramshall Meadows First School,</w:t>
      </w:r>
      <w:r>
        <w:t xml:space="preserve"> </w:t>
      </w:r>
      <w:proofErr w:type="spellStart"/>
      <w:r w:rsidR="000A196B">
        <w:t>Iv</w:t>
      </w:r>
      <w:r w:rsidR="005412C2">
        <w:t>inson</w:t>
      </w:r>
      <w:proofErr w:type="spellEnd"/>
      <w:r w:rsidR="005412C2">
        <w:t xml:space="preserve"> Way</w:t>
      </w:r>
      <w:r>
        <w:t xml:space="preserve">, </w:t>
      </w:r>
      <w:r w:rsidR="00824271">
        <w:t>U</w:t>
      </w:r>
      <w:r w:rsidR="00E222A0">
        <w:t>ttoxeter</w:t>
      </w:r>
      <w:r>
        <w:t xml:space="preserve">, </w:t>
      </w:r>
      <w:r w:rsidR="00E222A0">
        <w:t>Staffordshire</w:t>
      </w:r>
      <w:r>
        <w:t xml:space="preserve"> </w:t>
      </w:r>
      <w:r w:rsidR="00E222A0">
        <w:t>ST14 5EQ</w:t>
      </w:r>
    </w:p>
    <w:p w14:paraId="15256AD7" w14:textId="77777777" w:rsidR="00AF006C" w:rsidRPr="00D904FF" w:rsidRDefault="00AF006C" w:rsidP="00AF006C">
      <w:pPr>
        <w:ind w:left="360"/>
        <w:rPr>
          <w:rFonts w:cstheme="minorHAnsi"/>
        </w:rPr>
      </w:pPr>
    </w:p>
    <w:p w14:paraId="57806E68" w14:textId="77777777" w:rsidR="00AF006C" w:rsidRDefault="00AF006C" w:rsidP="00AF006C">
      <w:pPr>
        <w:pStyle w:val="Heading1"/>
        <w:numPr>
          <w:ilvl w:val="0"/>
          <w:numId w:val="1"/>
        </w:numPr>
        <w:rPr>
          <w:rFonts w:cstheme="minorHAnsi"/>
        </w:rPr>
      </w:pPr>
      <w:bookmarkStart w:id="12" w:name="_Toc264566"/>
      <w:r>
        <w:rPr>
          <w:rFonts w:cstheme="minorHAnsi"/>
        </w:rPr>
        <w:t>Charging</w:t>
      </w:r>
      <w:bookmarkEnd w:id="12"/>
    </w:p>
    <w:p w14:paraId="75185D60" w14:textId="77777777" w:rsidR="00AF006C" w:rsidRDefault="00AF006C" w:rsidP="00AF006C">
      <w:pPr>
        <w:spacing w:after="240"/>
      </w:pPr>
      <w:r>
        <w:t>The purpose of this scheme is to make the maximum amount of information readily available at minimum inconvenience and cost to the public. Charges made for routinely published material will be justified and transparent and kept to a minimum.</w:t>
      </w:r>
    </w:p>
    <w:p w14:paraId="42C324A9" w14:textId="77777777" w:rsidR="00AF006C" w:rsidRDefault="00AF006C" w:rsidP="00AF006C">
      <w:pPr>
        <w:spacing w:after="240"/>
      </w:pPr>
      <w:r w:rsidRPr="00C57C4A">
        <w:t>Material which is published and accessed on a website will be provided free of charge.</w:t>
      </w:r>
      <w:r>
        <w:t xml:space="preserve">  We reserve the right to refuse to supply information where the cost of doing so exceeds the statutory maximum, currently £450 (for a single request or linked series of requests).</w:t>
      </w:r>
    </w:p>
    <w:p w14:paraId="536239BD" w14:textId="77777777" w:rsidR="00AF006C" w:rsidRDefault="00AF006C" w:rsidP="00AF006C">
      <w:r>
        <w:t>Charges may be made for actual disbursements incurred such as:</w:t>
      </w:r>
    </w:p>
    <w:p w14:paraId="7A4DF966" w14:textId="77777777" w:rsidR="00AF006C" w:rsidRDefault="00AF006C" w:rsidP="00AF006C">
      <w:pPr>
        <w:pStyle w:val="ListParagraph"/>
        <w:numPr>
          <w:ilvl w:val="0"/>
          <w:numId w:val="3"/>
        </w:numPr>
      </w:pPr>
      <w:r>
        <w:t>photocopying</w:t>
      </w:r>
    </w:p>
    <w:p w14:paraId="1C65B3EB" w14:textId="77777777" w:rsidR="00AF006C" w:rsidRDefault="00AF006C" w:rsidP="00AF006C">
      <w:pPr>
        <w:pStyle w:val="ListParagraph"/>
        <w:numPr>
          <w:ilvl w:val="0"/>
          <w:numId w:val="3"/>
        </w:numPr>
      </w:pPr>
      <w:r>
        <w:t>postage and packaging</w:t>
      </w:r>
    </w:p>
    <w:p w14:paraId="04B40D93" w14:textId="77777777" w:rsidR="00AF006C" w:rsidRDefault="00AF006C" w:rsidP="00AF006C"/>
    <w:tbl>
      <w:tblPr>
        <w:tblStyle w:val="TableGrid"/>
        <w:tblW w:w="0" w:type="auto"/>
        <w:tblLook w:val="04A0" w:firstRow="1" w:lastRow="0" w:firstColumn="1" w:lastColumn="0" w:noHBand="0" w:noVBand="1"/>
      </w:tblPr>
      <w:tblGrid>
        <w:gridCol w:w="3313"/>
        <w:gridCol w:w="3363"/>
        <w:gridCol w:w="3286"/>
      </w:tblGrid>
      <w:tr w:rsidR="00AF006C" w14:paraId="71A25689" w14:textId="77777777" w:rsidTr="00C5666B">
        <w:trPr>
          <w:trHeight w:val="604"/>
        </w:trPr>
        <w:tc>
          <w:tcPr>
            <w:tcW w:w="3462" w:type="dxa"/>
            <w:vAlign w:val="center"/>
          </w:tcPr>
          <w:p w14:paraId="0A7973A8" w14:textId="77777777" w:rsidR="00AF006C" w:rsidRPr="005B6391" w:rsidRDefault="00AF006C" w:rsidP="00C5666B">
            <w:pPr>
              <w:rPr>
                <w:b/>
                <w:i/>
              </w:rPr>
            </w:pPr>
            <w:r w:rsidRPr="005B6391">
              <w:rPr>
                <w:b/>
                <w:i/>
              </w:rPr>
              <w:t>Type of charge</w:t>
            </w:r>
          </w:p>
        </w:tc>
        <w:tc>
          <w:tcPr>
            <w:tcW w:w="3462" w:type="dxa"/>
            <w:vAlign w:val="center"/>
          </w:tcPr>
          <w:p w14:paraId="7056B0CC" w14:textId="77777777" w:rsidR="00AF006C" w:rsidRPr="005B6391" w:rsidRDefault="00AF006C" w:rsidP="00C5666B">
            <w:pPr>
              <w:rPr>
                <w:b/>
                <w:i/>
              </w:rPr>
            </w:pPr>
            <w:r w:rsidRPr="005B6391">
              <w:rPr>
                <w:b/>
                <w:i/>
              </w:rPr>
              <w:t>Description</w:t>
            </w:r>
          </w:p>
        </w:tc>
        <w:tc>
          <w:tcPr>
            <w:tcW w:w="3463" w:type="dxa"/>
            <w:vAlign w:val="center"/>
          </w:tcPr>
          <w:p w14:paraId="48C967DD" w14:textId="77777777" w:rsidR="00AF006C" w:rsidRPr="005B6391" w:rsidRDefault="00AF006C" w:rsidP="00C5666B">
            <w:pPr>
              <w:rPr>
                <w:b/>
                <w:i/>
              </w:rPr>
            </w:pPr>
            <w:r w:rsidRPr="005B6391">
              <w:rPr>
                <w:b/>
                <w:i/>
              </w:rPr>
              <w:t>Basis of charge</w:t>
            </w:r>
          </w:p>
        </w:tc>
      </w:tr>
      <w:tr w:rsidR="00AF006C" w14:paraId="32CB797C" w14:textId="77777777" w:rsidTr="00C5666B">
        <w:trPr>
          <w:trHeight w:val="840"/>
        </w:trPr>
        <w:tc>
          <w:tcPr>
            <w:tcW w:w="3462" w:type="dxa"/>
          </w:tcPr>
          <w:p w14:paraId="7BDEAA05" w14:textId="77777777" w:rsidR="00AF006C" w:rsidRDefault="00AF006C" w:rsidP="00C5666B">
            <w:r>
              <w:t>Disbursement cost</w:t>
            </w:r>
          </w:p>
        </w:tc>
        <w:tc>
          <w:tcPr>
            <w:tcW w:w="3462" w:type="dxa"/>
          </w:tcPr>
          <w:p w14:paraId="282D8385" w14:textId="77777777" w:rsidR="00AF006C" w:rsidRDefault="00AF006C" w:rsidP="00C5666B">
            <w:r>
              <w:t>Photocopying/printing @ 10p per sheet (black &amp; white)</w:t>
            </w:r>
          </w:p>
        </w:tc>
        <w:tc>
          <w:tcPr>
            <w:tcW w:w="3463" w:type="dxa"/>
          </w:tcPr>
          <w:p w14:paraId="751B48F9" w14:textId="77777777" w:rsidR="00AF006C" w:rsidRDefault="00AF006C" w:rsidP="00C5666B">
            <w:r>
              <w:t>Actual cost</w:t>
            </w:r>
          </w:p>
        </w:tc>
      </w:tr>
      <w:tr w:rsidR="00AF006C" w14:paraId="071FB137" w14:textId="77777777" w:rsidTr="00C5666B">
        <w:trPr>
          <w:trHeight w:val="824"/>
        </w:trPr>
        <w:tc>
          <w:tcPr>
            <w:tcW w:w="3462" w:type="dxa"/>
          </w:tcPr>
          <w:p w14:paraId="43005BCB" w14:textId="77777777" w:rsidR="00AF006C" w:rsidRDefault="00AF006C" w:rsidP="00C5666B"/>
        </w:tc>
        <w:tc>
          <w:tcPr>
            <w:tcW w:w="3462" w:type="dxa"/>
          </w:tcPr>
          <w:p w14:paraId="7FCE5B1A" w14:textId="77777777" w:rsidR="00AF006C" w:rsidRDefault="00AF006C" w:rsidP="00C5666B">
            <w:r>
              <w:t>Postage</w:t>
            </w:r>
          </w:p>
        </w:tc>
        <w:tc>
          <w:tcPr>
            <w:tcW w:w="3463" w:type="dxa"/>
          </w:tcPr>
          <w:p w14:paraId="2A89E4EA" w14:textId="77777777" w:rsidR="00AF006C" w:rsidRDefault="00AF006C" w:rsidP="00C5666B">
            <w:r>
              <w:t>Actual cost of Royal Mail standard 2nd class</w:t>
            </w:r>
          </w:p>
        </w:tc>
      </w:tr>
    </w:tbl>
    <w:p w14:paraId="65DE340A" w14:textId="77777777" w:rsidR="00AF006C" w:rsidRPr="00D904FF" w:rsidRDefault="00AF006C" w:rsidP="00AF006C">
      <w:pPr>
        <w:rPr>
          <w:rFonts w:cstheme="minorHAnsi"/>
        </w:rPr>
      </w:pPr>
    </w:p>
    <w:p w14:paraId="187F5228" w14:textId="77777777" w:rsidR="00AF006C" w:rsidRPr="00D8033F" w:rsidRDefault="00AF006C" w:rsidP="00AF006C"/>
    <w:p w14:paraId="677F78EF" w14:textId="77777777" w:rsidR="00AF006C" w:rsidRDefault="00AF006C" w:rsidP="00AF006C">
      <w:pPr>
        <w:pStyle w:val="Heading1"/>
        <w:numPr>
          <w:ilvl w:val="0"/>
          <w:numId w:val="1"/>
        </w:numPr>
        <w:rPr>
          <w:rFonts w:cstheme="minorHAnsi"/>
        </w:rPr>
      </w:pPr>
      <w:bookmarkStart w:id="13" w:name="_Toc264567"/>
      <w:r w:rsidRPr="00BB2095">
        <w:rPr>
          <w:rFonts w:cstheme="minorHAnsi"/>
        </w:rPr>
        <w:lastRenderedPageBreak/>
        <w:t>Reviews and complaints</w:t>
      </w:r>
      <w:bookmarkEnd w:id="13"/>
    </w:p>
    <w:p w14:paraId="204F4FB4" w14:textId="77777777" w:rsidR="00AF006C" w:rsidRPr="008046D2" w:rsidRDefault="00AF006C" w:rsidP="00AF006C">
      <w:pPr>
        <w:spacing w:after="240"/>
      </w:pPr>
      <w:r>
        <w:t xml:space="preserve">Complaints about the way a FOI request has been handled will be dealt with under the </w:t>
      </w:r>
      <w:proofErr w:type="gramStart"/>
      <w:r>
        <w:t>complaints</w:t>
      </w:r>
      <w:proofErr w:type="gramEnd"/>
      <w:r>
        <w:t xml:space="preserve"> procedure.  </w:t>
      </w:r>
      <w:r w:rsidRPr="008046D2">
        <w:t xml:space="preserve">If, after exhausting the complaints procedure, </w:t>
      </w:r>
      <w:r>
        <w:t>the complainant is</w:t>
      </w:r>
      <w:r w:rsidRPr="008046D2">
        <w:t xml:space="preserve"> still dissatisfied with the outcome, </w:t>
      </w:r>
      <w:r>
        <w:t>they</w:t>
      </w:r>
      <w:r w:rsidRPr="008046D2">
        <w:t xml:space="preserve"> may refer the matter to the Information Commissioner. </w:t>
      </w:r>
    </w:p>
    <w:p w14:paraId="1DB16EEE" w14:textId="77777777" w:rsidR="00AF006C" w:rsidRPr="00BB2095" w:rsidRDefault="00AF006C" w:rsidP="00AF006C">
      <w:pPr>
        <w:ind w:left="2160" w:hanging="2160"/>
      </w:pPr>
      <w:r w:rsidRPr="00D71717">
        <w:rPr>
          <w:b/>
        </w:rPr>
        <w:t>Postal address:</w:t>
      </w:r>
      <w:r>
        <w:tab/>
      </w:r>
      <w:r w:rsidRPr="008046D2">
        <w:t>Information Commissioner's Office, Wycliffe House, Water Lane, Wilmslow, Cheshire, SK9 5AF</w:t>
      </w:r>
    </w:p>
    <w:p w14:paraId="3AF95F54" w14:textId="77777777" w:rsidR="00AF006C" w:rsidRPr="00D71717" w:rsidRDefault="00AF006C" w:rsidP="00AF006C">
      <w:r w:rsidRPr="00D71717">
        <w:rPr>
          <w:b/>
        </w:rPr>
        <w:t>Telephone:</w:t>
      </w:r>
      <w:r w:rsidRPr="00D71717">
        <w:t xml:space="preserve">  </w:t>
      </w:r>
      <w:r>
        <w:tab/>
      </w:r>
      <w:r>
        <w:tab/>
      </w:r>
      <w:r w:rsidRPr="00D71717">
        <w:t xml:space="preserve">0303 123 1113,  </w:t>
      </w:r>
    </w:p>
    <w:p w14:paraId="0BCADC35" w14:textId="77777777" w:rsidR="00AF006C" w:rsidRPr="00BB2095" w:rsidRDefault="00AF006C" w:rsidP="00AF006C">
      <w:r w:rsidRPr="00D71717">
        <w:rPr>
          <w:b/>
        </w:rPr>
        <w:t>Website:</w:t>
      </w:r>
      <w:r w:rsidRPr="00D71717">
        <w:t xml:space="preserve">  </w:t>
      </w:r>
      <w:r>
        <w:tab/>
      </w:r>
      <w:r>
        <w:tab/>
      </w:r>
      <w:r w:rsidRPr="00D71717">
        <w:t>www.ico.org.uk</w:t>
      </w:r>
    </w:p>
    <w:p w14:paraId="006E83B2" w14:textId="77777777" w:rsidR="00AF006C" w:rsidRDefault="00AF006C" w:rsidP="00AF006C">
      <w:pPr>
        <w:pStyle w:val="Heading1"/>
        <w:numPr>
          <w:ilvl w:val="0"/>
          <w:numId w:val="1"/>
        </w:numPr>
        <w:rPr>
          <w:rFonts w:cstheme="minorHAnsi"/>
        </w:rPr>
      </w:pPr>
      <w:bookmarkStart w:id="14" w:name="_Toc264568"/>
      <w:r>
        <w:rPr>
          <w:rFonts w:cstheme="minorHAnsi"/>
        </w:rPr>
        <w:t>Review</w:t>
      </w:r>
      <w:bookmarkEnd w:id="14"/>
    </w:p>
    <w:p w14:paraId="2ABEFE1C" w14:textId="31812C05" w:rsidR="00AF006C" w:rsidRPr="00D904FF" w:rsidRDefault="00AF006C" w:rsidP="00AF006C">
      <w:pPr>
        <w:rPr>
          <w:rFonts w:cstheme="minorHAnsi"/>
        </w:rPr>
      </w:pPr>
      <w:r w:rsidRPr="00D904FF">
        <w:rPr>
          <w:rFonts w:cstheme="minorHAnsi"/>
        </w:rPr>
        <w:t xml:space="preserve">This policy will be reviewed </w:t>
      </w:r>
      <w:r>
        <w:rPr>
          <w:rFonts w:cstheme="minorHAnsi"/>
        </w:rPr>
        <w:t xml:space="preserve">every 3 years by the </w:t>
      </w:r>
      <w:r w:rsidR="00EE1FCE">
        <w:rPr>
          <w:rFonts w:cstheme="minorHAnsi"/>
        </w:rPr>
        <w:t>CEO</w:t>
      </w:r>
      <w:r>
        <w:rPr>
          <w:rFonts w:cstheme="minorHAnsi"/>
        </w:rPr>
        <w:t xml:space="preserve"> and presented to the Board of Trustees </w:t>
      </w:r>
      <w:r w:rsidRPr="00D904FF">
        <w:rPr>
          <w:rFonts w:cstheme="minorHAnsi"/>
        </w:rPr>
        <w:t>for approval.</w:t>
      </w:r>
    </w:p>
    <w:p w14:paraId="7C2745B8" w14:textId="77777777" w:rsidR="00AF006C" w:rsidRDefault="00AF006C" w:rsidP="00AF006C">
      <w:pPr>
        <w:rPr>
          <w:rFonts w:cstheme="minorHAnsi"/>
        </w:rPr>
      </w:pPr>
    </w:p>
    <w:p w14:paraId="09AAAF7A" w14:textId="77777777" w:rsidR="00AF006C" w:rsidRDefault="00AF006C" w:rsidP="00AF006C">
      <w:pPr>
        <w:rPr>
          <w:rFonts w:cstheme="minorHAnsi"/>
        </w:rPr>
      </w:pPr>
    </w:p>
    <w:p w14:paraId="741A8E58" w14:textId="77777777" w:rsidR="00AF006C" w:rsidRDefault="00AF006C" w:rsidP="00AF006C">
      <w:pPr>
        <w:rPr>
          <w:rFonts w:cstheme="minorHAnsi"/>
        </w:rPr>
        <w:sectPr w:rsidR="00AF006C" w:rsidSect="002A25C5">
          <w:headerReference w:type="even" r:id="rId15"/>
          <w:headerReference w:type="default" r:id="rId16"/>
          <w:footerReference w:type="default" r:id="rId17"/>
          <w:headerReference w:type="first" r:id="rId18"/>
          <w:footerReference w:type="first" r:id="rId19"/>
          <w:pgSz w:w="12240" w:h="15840" w:code="1"/>
          <w:pgMar w:top="993" w:right="1134" w:bottom="284" w:left="1134" w:header="709" w:footer="108" w:gutter="0"/>
          <w:paperSrc w:first="7" w:other="7"/>
          <w:pgNumType w:start="1"/>
          <w:cols w:space="708"/>
          <w:titlePg/>
          <w:docGrid w:linePitch="360"/>
        </w:sectPr>
      </w:pPr>
    </w:p>
    <w:p w14:paraId="39D3BA8F" w14:textId="77777777" w:rsidR="00AF006C" w:rsidRDefault="00AF006C" w:rsidP="00AF006C">
      <w:pPr>
        <w:pStyle w:val="Heading1"/>
      </w:pPr>
      <w:bookmarkStart w:id="15" w:name="_Toc264569"/>
      <w:r>
        <w:lastRenderedPageBreak/>
        <w:t>Appendix 1 – Publication Scheme</w:t>
      </w:r>
      <w:bookmarkEnd w:id="15"/>
    </w:p>
    <w:p w14:paraId="0AA8CBB5" w14:textId="77777777" w:rsidR="00AF006C" w:rsidRDefault="00AF006C" w:rsidP="00AF006C">
      <w:pPr>
        <w:rPr>
          <w:rFonts w:cstheme="minorHAnsi"/>
          <w:b/>
          <w:bCs/>
          <w:kern w:val="28"/>
        </w:rPr>
      </w:pPr>
    </w:p>
    <w:p w14:paraId="089B845F" w14:textId="77777777" w:rsidR="00AF006C" w:rsidRDefault="00AF006C" w:rsidP="00AF006C">
      <w:pPr>
        <w:rPr>
          <w:rFonts w:cstheme="minorHAnsi"/>
          <w:b/>
          <w:bCs/>
          <w:kern w:val="28"/>
        </w:rPr>
      </w:pPr>
    </w:p>
    <w:tbl>
      <w:tblPr>
        <w:tblStyle w:val="TableGrid"/>
        <w:tblW w:w="0" w:type="auto"/>
        <w:tblLook w:val="04A0" w:firstRow="1" w:lastRow="0" w:firstColumn="1" w:lastColumn="0" w:noHBand="0" w:noVBand="1"/>
      </w:tblPr>
      <w:tblGrid>
        <w:gridCol w:w="4858"/>
        <w:gridCol w:w="4547"/>
        <w:gridCol w:w="992"/>
      </w:tblGrid>
      <w:tr w:rsidR="00AF006C" w14:paraId="21F96704" w14:textId="77777777" w:rsidTr="00C5666B">
        <w:tc>
          <w:tcPr>
            <w:tcW w:w="4858" w:type="dxa"/>
            <w:tcBorders>
              <w:top w:val="nil"/>
              <w:left w:val="nil"/>
              <w:bottom w:val="double" w:sz="4" w:space="0" w:color="auto"/>
              <w:right w:val="nil"/>
            </w:tcBorders>
            <w:shd w:val="clear" w:color="auto" w:fill="FFFFFF" w:themeFill="background1"/>
          </w:tcPr>
          <w:p w14:paraId="5131EB08" w14:textId="77777777" w:rsidR="00AF006C" w:rsidRPr="006465A2" w:rsidRDefault="00AF006C" w:rsidP="00C5666B">
            <w:pPr>
              <w:jc w:val="both"/>
              <w:rPr>
                <w:rFonts w:cstheme="minorHAnsi"/>
                <w:b/>
              </w:rPr>
            </w:pPr>
            <w:r w:rsidRPr="006465A2">
              <w:rPr>
                <w:rFonts w:cstheme="minorHAnsi"/>
                <w:b/>
              </w:rPr>
              <w:t>Information to be published</w:t>
            </w:r>
          </w:p>
          <w:p w14:paraId="0312666E" w14:textId="77777777" w:rsidR="00AF006C" w:rsidRPr="006465A2" w:rsidRDefault="00AF006C" w:rsidP="00C5666B">
            <w:pPr>
              <w:jc w:val="both"/>
              <w:rPr>
                <w:rFonts w:cstheme="minorHAnsi"/>
                <w:b/>
              </w:rPr>
            </w:pPr>
          </w:p>
        </w:tc>
        <w:tc>
          <w:tcPr>
            <w:tcW w:w="4547" w:type="dxa"/>
            <w:tcBorders>
              <w:top w:val="nil"/>
              <w:left w:val="nil"/>
              <w:bottom w:val="double" w:sz="4" w:space="0" w:color="auto"/>
              <w:right w:val="nil"/>
            </w:tcBorders>
            <w:shd w:val="clear" w:color="auto" w:fill="FFFFFF" w:themeFill="background1"/>
          </w:tcPr>
          <w:p w14:paraId="73F0393D" w14:textId="77777777" w:rsidR="00AF006C" w:rsidRPr="006465A2" w:rsidRDefault="00AF006C" w:rsidP="00C5666B">
            <w:pPr>
              <w:jc w:val="both"/>
              <w:rPr>
                <w:rFonts w:cstheme="minorHAnsi"/>
                <w:b/>
              </w:rPr>
            </w:pPr>
            <w:r w:rsidRPr="006465A2">
              <w:rPr>
                <w:rFonts w:cstheme="minorHAnsi"/>
                <w:b/>
              </w:rPr>
              <w:t>How the information can be obtained</w:t>
            </w:r>
          </w:p>
        </w:tc>
        <w:tc>
          <w:tcPr>
            <w:tcW w:w="992" w:type="dxa"/>
            <w:tcBorders>
              <w:top w:val="nil"/>
              <w:left w:val="nil"/>
              <w:bottom w:val="double" w:sz="4" w:space="0" w:color="auto"/>
              <w:right w:val="nil"/>
            </w:tcBorders>
            <w:shd w:val="clear" w:color="auto" w:fill="FFFFFF" w:themeFill="background1"/>
          </w:tcPr>
          <w:p w14:paraId="61D0CA9A" w14:textId="77777777" w:rsidR="00AF006C" w:rsidRPr="006465A2" w:rsidRDefault="00AF006C" w:rsidP="00C5666B">
            <w:pPr>
              <w:jc w:val="both"/>
              <w:rPr>
                <w:rFonts w:cstheme="minorHAnsi"/>
                <w:b/>
              </w:rPr>
            </w:pPr>
            <w:r w:rsidRPr="006465A2">
              <w:rPr>
                <w:rFonts w:cstheme="minorHAnsi"/>
                <w:b/>
              </w:rPr>
              <w:t>Cost</w:t>
            </w:r>
          </w:p>
        </w:tc>
      </w:tr>
      <w:tr w:rsidR="00AF006C" w14:paraId="685FFD0D" w14:textId="77777777" w:rsidTr="00C5666B">
        <w:trPr>
          <w:trHeight w:val="775"/>
        </w:trPr>
        <w:tc>
          <w:tcPr>
            <w:tcW w:w="10397" w:type="dxa"/>
            <w:gridSpan w:val="3"/>
            <w:tcBorders>
              <w:top w:val="double" w:sz="4" w:space="0" w:color="auto"/>
              <w:left w:val="nil"/>
              <w:right w:val="nil"/>
            </w:tcBorders>
            <w:shd w:val="clear" w:color="auto" w:fill="auto"/>
            <w:vAlign w:val="center"/>
          </w:tcPr>
          <w:p w14:paraId="77F1BB99" w14:textId="77777777" w:rsidR="00AF006C" w:rsidRDefault="00AF006C" w:rsidP="00C5666B">
            <w:pPr>
              <w:rPr>
                <w:rFonts w:cstheme="minorHAnsi"/>
                <w:b/>
              </w:rPr>
            </w:pPr>
            <w:r w:rsidRPr="006465A2">
              <w:rPr>
                <w:rFonts w:cstheme="minorHAnsi"/>
                <w:b/>
              </w:rPr>
              <w:t xml:space="preserve">Class 1 - Who we are and what we do </w:t>
            </w:r>
          </w:p>
          <w:p w14:paraId="0FB6D0CD" w14:textId="77777777" w:rsidR="00AF006C" w:rsidRDefault="00AF006C" w:rsidP="00C5666B">
            <w:pPr>
              <w:rPr>
                <w:rFonts w:cstheme="minorHAnsi"/>
                <w:b/>
              </w:rPr>
            </w:pPr>
          </w:p>
          <w:p w14:paraId="7374F175" w14:textId="77777777" w:rsidR="00AF006C" w:rsidRPr="006465A2" w:rsidRDefault="00AF006C" w:rsidP="00C5666B">
            <w:pPr>
              <w:rPr>
                <w:rFonts w:cstheme="minorHAnsi"/>
                <w:b/>
              </w:rPr>
            </w:pPr>
            <w:r>
              <w:rPr>
                <w:rFonts w:cstheme="minorHAnsi"/>
                <w:szCs w:val="20"/>
              </w:rPr>
              <w:t>(</w:t>
            </w:r>
            <w:r w:rsidRPr="00D8033F">
              <w:rPr>
                <w:rFonts w:cstheme="minorHAnsi"/>
                <w:szCs w:val="20"/>
              </w:rPr>
              <w:t>Organisational information, locations and contacts, constitutional and legal</w:t>
            </w:r>
            <w:r>
              <w:rPr>
                <w:rFonts w:cstheme="minorHAnsi"/>
                <w:szCs w:val="20"/>
              </w:rPr>
              <w:t xml:space="preserve"> </w:t>
            </w:r>
            <w:r w:rsidRPr="00D8033F">
              <w:rPr>
                <w:rFonts w:cstheme="minorHAnsi"/>
                <w:szCs w:val="20"/>
              </w:rPr>
              <w:t>governance</w:t>
            </w:r>
            <w:r>
              <w:rPr>
                <w:rFonts w:cstheme="minorHAnsi"/>
                <w:szCs w:val="20"/>
              </w:rPr>
              <w:t>)</w:t>
            </w:r>
          </w:p>
        </w:tc>
      </w:tr>
      <w:tr w:rsidR="00AF006C" w14:paraId="670914DC" w14:textId="77777777" w:rsidTr="00C5666B">
        <w:tc>
          <w:tcPr>
            <w:tcW w:w="4858" w:type="dxa"/>
          </w:tcPr>
          <w:p w14:paraId="457BDD20" w14:textId="77777777" w:rsidR="00AF006C" w:rsidRPr="006465A2" w:rsidRDefault="00AF006C" w:rsidP="00C5666B">
            <w:pPr>
              <w:jc w:val="both"/>
            </w:pPr>
            <w:r w:rsidRPr="006465A2">
              <w:t>Who’s who in the school</w:t>
            </w:r>
          </w:p>
          <w:p w14:paraId="3BDEE2B3" w14:textId="77777777" w:rsidR="00AF006C" w:rsidRPr="006465A2" w:rsidRDefault="00AF006C" w:rsidP="00C5666B">
            <w:pPr>
              <w:jc w:val="both"/>
            </w:pPr>
            <w:r w:rsidRPr="006465A2">
              <w:t>Who’s who on the DSAT Executive Team</w:t>
            </w:r>
          </w:p>
          <w:p w14:paraId="70ABD134" w14:textId="77777777" w:rsidR="00AF006C" w:rsidRPr="006465A2" w:rsidRDefault="00AF006C" w:rsidP="00C5666B">
            <w:pPr>
              <w:jc w:val="both"/>
            </w:pPr>
          </w:p>
        </w:tc>
        <w:tc>
          <w:tcPr>
            <w:tcW w:w="4547" w:type="dxa"/>
          </w:tcPr>
          <w:p w14:paraId="0A85B27A" w14:textId="77777777" w:rsidR="00AF006C" w:rsidRPr="006465A2" w:rsidRDefault="00AF006C" w:rsidP="00C5666B">
            <w:pPr>
              <w:jc w:val="both"/>
            </w:pPr>
            <w:r w:rsidRPr="006465A2">
              <w:t>School website</w:t>
            </w:r>
          </w:p>
          <w:p w14:paraId="461CAC17" w14:textId="77777777" w:rsidR="00AF006C" w:rsidRPr="006465A2" w:rsidRDefault="00AF006C" w:rsidP="00C5666B">
            <w:pPr>
              <w:jc w:val="both"/>
            </w:pPr>
            <w:r w:rsidRPr="006465A2">
              <w:t xml:space="preserve">Trust website </w:t>
            </w:r>
          </w:p>
        </w:tc>
        <w:tc>
          <w:tcPr>
            <w:tcW w:w="992" w:type="dxa"/>
          </w:tcPr>
          <w:p w14:paraId="5502C9EB" w14:textId="77777777" w:rsidR="00AF006C" w:rsidRPr="006465A2" w:rsidRDefault="00AF006C" w:rsidP="00C5666B">
            <w:pPr>
              <w:jc w:val="both"/>
            </w:pPr>
            <w:r w:rsidRPr="006465A2">
              <w:t>Free</w:t>
            </w:r>
          </w:p>
        </w:tc>
      </w:tr>
      <w:tr w:rsidR="00AF006C" w14:paraId="71BD2406" w14:textId="77777777" w:rsidTr="00C5666B">
        <w:tc>
          <w:tcPr>
            <w:tcW w:w="4858" w:type="dxa"/>
          </w:tcPr>
          <w:p w14:paraId="6272299D" w14:textId="0049132A" w:rsidR="00AF006C" w:rsidRDefault="00AF006C" w:rsidP="00C5666B">
            <w:pPr>
              <w:jc w:val="both"/>
            </w:pPr>
            <w:r>
              <w:t xml:space="preserve">Who’s who on the </w:t>
            </w:r>
            <w:r w:rsidR="00EE1FCE">
              <w:t>Local Governing</w:t>
            </w:r>
            <w:r>
              <w:t xml:space="preserve"> board and the basis of their appointment</w:t>
            </w:r>
          </w:p>
          <w:p w14:paraId="50B3693D" w14:textId="605E3D65" w:rsidR="00AF006C" w:rsidRPr="006465A2" w:rsidRDefault="00AF006C" w:rsidP="00C5666B">
            <w:pPr>
              <w:jc w:val="both"/>
            </w:pPr>
            <w:r>
              <w:t>Who’s who on the t</w:t>
            </w:r>
            <w:r w:rsidRPr="006465A2">
              <w:t>rust board and the basis of their appointment</w:t>
            </w:r>
            <w:r w:rsidR="00EE1FCE">
              <w:t>.</w:t>
            </w:r>
          </w:p>
          <w:p w14:paraId="0DD93702" w14:textId="77777777" w:rsidR="00AF006C" w:rsidRPr="006465A2" w:rsidRDefault="00AF006C" w:rsidP="00C5666B">
            <w:pPr>
              <w:jc w:val="both"/>
            </w:pPr>
          </w:p>
        </w:tc>
        <w:tc>
          <w:tcPr>
            <w:tcW w:w="4547" w:type="dxa"/>
          </w:tcPr>
          <w:p w14:paraId="61200624" w14:textId="77777777" w:rsidR="00AF006C" w:rsidRPr="006465A2" w:rsidRDefault="00AF006C" w:rsidP="00C5666B">
            <w:pPr>
              <w:jc w:val="both"/>
            </w:pPr>
            <w:r w:rsidRPr="006465A2">
              <w:t>School website</w:t>
            </w:r>
          </w:p>
          <w:p w14:paraId="249878AF" w14:textId="77777777" w:rsidR="00AF006C" w:rsidRDefault="00AF006C" w:rsidP="00C5666B">
            <w:pPr>
              <w:jc w:val="both"/>
            </w:pPr>
          </w:p>
          <w:p w14:paraId="085A90BE" w14:textId="77777777" w:rsidR="00AF006C" w:rsidRPr="006465A2" w:rsidRDefault="00AF006C" w:rsidP="00C5666B">
            <w:pPr>
              <w:jc w:val="both"/>
            </w:pPr>
            <w:r w:rsidRPr="006465A2">
              <w:t>Trust website</w:t>
            </w:r>
          </w:p>
        </w:tc>
        <w:tc>
          <w:tcPr>
            <w:tcW w:w="992" w:type="dxa"/>
          </w:tcPr>
          <w:p w14:paraId="156F8139" w14:textId="77777777" w:rsidR="00AF006C" w:rsidRPr="006465A2" w:rsidRDefault="00AF006C" w:rsidP="00C5666B">
            <w:pPr>
              <w:jc w:val="both"/>
            </w:pPr>
            <w:r w:rsidRPr="006465A2">
              <w:t>Free</w:t>
            </w:r>
          </w:p>
        </w:tc>
      </w:tr>
      <w:tr w:rsidR="00AF006C" w14:paraId="29132F03" w14:textId="77777777" w:rsidTr="00C5666B">
        <w:tc>
          <w:tcPr>
            <w:tcW w:w="4858" w:type="dxa"/>
          </w:tcPr>
          <w:p w14:paraId="001BDC7D" w14:textId="77777777" w:rsidR="00AF006C" w:rsidRPr="006465A2" w:rsidRDefault="00AF006C" w:rsidP="00C5666B">
            <w:pPr>
              <w:jc w:val="both"/>
            </w:pPr>
            <w:r>
              <w:t>School</w:t>
            </w:r>
            <w:r w:rsidRPr="006465A2">
              <w:t xml:space="preserve"> </w:t>
            </w:r>
            <w:r>
              <w:t>s</w:t>
            </w:r>
            <w:r w:rsidRPr="006465A2">
              <w:t xml:space="preserve">taffing structure </w:t>
            </w:r>
          </w:p>
          <w:p w14:paraId="47E666E0" w14:textId="77777777" w:rsidR="00AF006C" w:rsidRPr="006465A2" w:rsidRDefault="00AF006C" w:rsidP="00C5666B">
            <w:pPr>
              <w:ind w:left="720" w:hanging="720"/>
              <w:jc w:val="both"/>
            </w:pPr>
            <w:r w:rsidRPr="006465A2">
              <w:t xml:space="preserve">Trust </w:t>
            </w:r>
            <w:r>
              <w:t>s</w:t>
            </w:r>
            <w:r w:rsidRPr="006465A2">
              <w:t xml:space="preserve">taffing structure </w:t>
            </w:r>
          </w:p>
          <w:p w14:paraId="6D057372" w14:textId="77777777" w:rsidR="00AF006C" w:rsidRPr="006465A2" w:rsidRDefault="00AF006C" w:rsidP="00C5666B">
            <w:pPr>
              <w:jc w:val="both"/>
            </w:pPr>
          </w:p>
        </w:tc>
        <w:tc>
          <w:tcPr>
            <w:tcW w:w="4547" w:type="dxa"/>
          </w:tcPr>
          <w:p w14:paraId="052ABD00" w14:textId="77777777" w:rsidR="00AF006C" w:rsidRPr="006465A2" w:rsidRDefault="00AF006C" w:rsidP="00C5666B">
            <w:pPr>
              <w:jc w:val="both"/>
            </w:pPr>
            <w:r w:rsidRPr="006465A2">
              <w:t>Hard copy on request</w:t>
            </w:r>
          </w:p>
          <w:p w14:paraId="53A161B8" w14:textId="77777777" w:rsidR="00AF006C" w:rsidRPr="006465A2" w:rsidRDefault="00AF006C" w:rsidP="00C5666B">
            <w:pPr>
              <w:jc w:val="both"/>
            </w:pPr>
            <w:r w:rsidRPr="006465A2">
              <w:t>Hard copy on request</w:t>
            </w:r>
          </w:p>
        </w:tc>
        <w:tc>
          <w:tcPr>
            <w:tcW w:w="992" w:type="dxa"/>
          </w:tcPr>
          <w:p w14:paraId="712EBCF0" w14:textId="77777777" w:rsidR="00AF006C" w:rsidRDefault="00AF006C" w:rsidP="00C5666B">
            <w:pPr>
              <w:jc w:val="both"/>
            </w:pPr>
            <w:r w:rsidRPr="006465A2">
              <w:t>Free</w:t>
            </w:r>
          </w:p>
        </w:tc>
      </w:tr>
      <w:tr w:rsidR="00AF006C" w14:paraId="1ABD95AF" w14:textId="77777777" w:rsidTr="00C5666B">
        <w:tc>
          <w:tcPr>
            <w:tcW w:w="4858" w:type="dxa"/>
          </w:tcPr>
          <w:p w14:paraId="5FFF4840" w14:textId="75B0A026" w:rsidR="00AF006C" w:rsidRPr="006465A2" w:rsidRDefault="00AF006C" w:rsidP="00C5666B">
            <w:pPr>
              <w:jc w:val="both"/>
            </w:pPr>
            <w:r w:rsidRPr="006465A2">
              <w:t xml:space="preserve">Contact details for the </w:t>
            </w:r>
            <w:r>
              <w:t>Headteacher</w:t>
            </w:r>
            <w:r w:rsidRPr="006465A2">
              <w:t xml:space="preserve"> and for the </w:t>
            </w:r>
            <w:r w:rsidR="00EE1FCE">
              <w:t>Chair of Governors.</w:t>
            </w:r>
          </w:p>
          <w:p w14:paraId="5F83A800" w14:textId="77777777" w:rsidR="00AF006C" w:rsidRPr="006465A2" w:rsidRDefault="00AF006C" w:rsidP="00C5666B">
            <w:pPr>
              <w:jc w:val="both"/>
            </w:pPr>
            <w:r w:rsidRPr="006465A2">
              <w:t>Contact details for the Trust</w:t>
            </w:r>
          </w:p>
          <w:p w14:paraId="58D0DF4A" w14:textId="77777777" w:rsidR="00AF006C" w:rsidRPr="006465A2" w:rsidRDefault="00AF006C" w:rsidP="00C5666B">
            <w:pPr>
              <w:jc w:val="both"/>
            </w:pPr>
          </w:p>
        </w:tc>
        <w:tc>
          <w:tcPr>
            <w:tcW w:w="4547" w:type="dxa"/>
          </w:tcPr>
          <w:p w14:paraId="60130B2C" w14:textId="77777777" w:rsidR="00AF006C" w:rsidRPr="006465A2" w:rsidRDefault="00AF006C" w:rsidP="00C5666B">
            <w:pPr>
              <w:jc w:val="both"/>
            </w:pPr>
            <w:r>
              <w:t>School website and prospectus</w:t>
            </w:r>
          </w:p>
          <w:p w14:paraId="6148B421" w14:textId="77777777" w:rsidR="00EE1FCE" w:rsidRDefault="00EE1FCE" w:rsidP="00C5666B">
            <w:pPr>
              <w:jc w:val="both"/>
            </w:pPr>
          </w:p>
          <w:p w14:paraId="55A08966" w14:textId="13FCB8C2" w:rsidR="00AF006C" w:rsidRPr="006465A2" w:rsidRDefault="00AF35FF" w:rsidP="00C5666B">
            <w:pPr>
              <w:jc w:val="both"/>
            </w:pPr>
            <w:hyperlink r:id="rId20" w:history="1">
              <w:r w:rsidR="00AF006C">
                <w:t>Trust</w:t>
              </w:r>
            </w:hyperlink>
            <w:r w:rsidR="00AF006C">
              <w:t xml:space="preserve"> website</w:t>
            </w:r>
          </w:p>
        </w:tc>
        <w:tc>
          <w:tcPr>
            <w:tcW w:w="992" w:type="dxa"/>
          </w:tcPr>
          <w:p w14:paraId="0AC3F5E9" w14:textId="77777777" w:rsidR="00AF006C" w:rsidRPr="006465A2" w:rsidRDefault="00AF006C" w:rsidP="00C5666B">
            <w:pPr>
              <w:jc w:val="both"/>
            </w:pPr>
            <w:r w:rsidRPr="006465A2">
              <w:t>Free</w:t>
            </w:r>
          </w:p>
        </w:tc>
      </w:tr>
      <w:tr w:rsidR="00AF006C" w14:paraId="219AC7B5" w14:textId="77777777" w:rsidTr="00C5666B">
        <w:tc>
          <w:tcPr>
            <w:tcW w:w="4858" w:type="dxa"/>
          </w:tcPr>
          <w:p w14:paraId="76240A3A" w14:textId="77777777" w:rsidR="00AF006C" w:rsidRPr="006465A2" w:rsidRDefault="00AF006C" w:rsidP="00C5666B">
            <w:pPr>
              <w:jc w:val="both"/>
            </w:pPr>
            <w:r w:rsidRPr="006465A2">
              <w:t>Address of Trust and contact details</w:t>
            </w:r>
          </w:p>
          <w:p w14:paraId="5FA940FD" w14:textId="77777777" w:rsidR="00AF006C" w:rsidRPr="006465A2" w:rsidRDefault="00AF006C" w:rsidP="00C5666B">
            <w:pPr>
              <w:jc w:val="both"/>
            </w:pPr>
            <w:r w:rsidRPr="006465A2">
              <w:t>Address of Academy and contact details</w:t>
            </w:r>
          </w:p>
          <w:p w14:paraId="7B2F15BB" w14:textId="77777777" w:rsidR="00AF006C" w:rsidRDefault="00AF006C" w:rsidP="00C5666B">
            <w:pPr>
              <w:jc w:val="both"/>
            </w:pPr>
          </w:p>
        </w:tc>
        <w:tc>
          <w:tcPr>
            <w:tcW w:w="4547" w:type="dxa"/>
          </w:tcPr>
          <w:p w14:paraId="58618F62" w14:textId="77777777" w:rsidR="00AF006C" w:rsidRPr="006465A2" w:rsidRDefault="00AF006C" w:rsidP="00C5666B">
            <w:pPr>
              <w:jc w:val="both"/>
            </w:pPr>
            <w:r>
              <w:t>Trust website</w:t>
            </w:r>
          </w:p>
          <w:p w14:paraId="31C68489" w14:textId="77777777" w:rsidR="00AF006C" w:rsidRPr="006465A2" w:rsidRDefault="00AF006C" w:rsidP="00C5666B">
            <w:pPr>
              <w:jc w:val="both"/>
            </w:pPr>
            <w:r w:rsidRPr="006465A2">
              <w:t xml:space="preserve">On individual academy websites </w:t>
            </w:r>
          </w:p>
          <w:p w14:paraId="27D73EC2" w14:textId="77777777" w:rsidR="00AF006C" w:rsidRDefault="00AF006C" w:rsidP="00C5666B">
            <w:pPr>
              <w:jc w:val="both"/>
            </w:pPr>
            <w:r w:rsidRPr="006465A2">
              <w:t>Hard copy on request</w:t>
            </w:r>
          </w:p>
        </w:tc>
        <w:tc>
          <w:tcPr>
            <w:tcW w:w="992" w:type="dxa"/>
          </w:tcPr>
          <w:p w14:paraId="078F5ACB" w14:textId="77777777" w:rsidR="00AF006C" w:rsidRPr="006465A2" w:rsidRDefault="00AF006C" w:rsidP="00C5666B">
            <w:pPr>
              <w:jc w:val="both"/>
            </w:pPr>
            <w:r w:rsidRPr="006465A2">
              <w:t>Free</w:t>
            </w:r>
          </w:p>
        </w:tc>
      </w:tr>
      <w:tr w:rsidR="00AF006C" w14:paraId="6E5851A7" w14:textId="77777777" w:rsidTr="00C5666B">
        <w:tc>
          <w:tcPr>
            <w:tcW w:w="4858" w:type="dxa"/>
          </w:tcPr>
          <w:p w14:paraId="49EC39CE" w14:textId="77777777" w:rsidR="00AF006C" w:rsidRPr="006465A2" w:rsidRDefault="00AF006C" w:rsidP="00C5666B">
            <w:pPr>
              <w:jc w:val="both"/>
            </w:pPr>
            <w:r>
              <w:t>School</w:t>
            </w:r>
            <w:r w:rsidRPr="006465A2">
              <w:t xml:space="preserve"> prospectus (if any)</w:t>
            </w:r>
          </w:p>
          <w:p w14:paraId="06725F84" w14:textId="77777777" w:rsidR="00AF006C" w:rsidRPr="006465A2" w:rsidRDefault="00AF006C" w:rsidP="00C5666B">
            <w:pPr>
              <w:jc w:val="both"/>
            </w:pPr>
          </w:p>
        </w:tc>
        <w:tc>
          <w:tcPr>
            <w:tcW w:w="4547" w:type="dxa"/>
          </w:tcPr>
          <w:p w14:paraId="6CC70FF6" w14:textId="77777777" w:rsidR="00AF006C" w:rsidRPr="006465A2" w:rsidRDefault="00AF006C" w:rsidP="00C5666B">
            <w:pPr>
              <w:jc w:val="both"/>
            </w:pPr>
            <w:r>
              <w:t>From School Office/ e-mail/Website</w:t>
            </w:r>
          </w:p>
        </w:tc>
        <w:tc>
          <w:tcPr>
            <w:tcW w:w="992" w:type="dxa"/>
          </w:tcPr>
          <w:p w14:paraId="2BBC355F" w14:textId="77777777" w:rsidR="00AF006C" w:rsidRPr="006465A2" w:rsidRDefault="00AF006C" w:rsidP="00C5666B">
            <w:pPr>
              <w:jc w:val="both"/>
            </w:pPr>
            <w:r w:rsidRPr="006465A2">
              <w:t>Free</w:t>
            </w:r>
          </w:p>
        </w:tc>
      </w:tr>
      <w:tr w:rsidR="00AF006C" w14:paraId="2EA5B8EA" w14:textId="77777777" w:rsidTr="00C5666B">
        <w:tc>
          <w:tcPr>
            <w:tcW w:w="4858" w:type="dxa"/>
          </w:tcPr>
          <w:p w14:paraId="4D417332" w14:textId="77777777" w:rsidR="00AF006C" w:rsidRDefault="00AF006C" w:rsidP="00C5666B">
            <w:pPr>
              <w:jc w:val="both"/>
            </w:pPr>
            <w:r>
              <w:t>School</w:t>
            </w:r>
            <w:r w:rsidRPr="006465A2">
              <w:t xml:space="preserve"> session times and term dates</w:t>
            </w:r>
          </w:p>
        </w:tc>
        <w:tc>
          <w:tcPr>
            <w:tcW w:w="4547" w:type="dxa"/>
          </w:tcPr>
          <w:p w14:paraId="62ED24FF" w14:textId="77777777" w:rsidR="00AF006C" w:rsidRDefault="00AF006C" w:rsidP="00C5666B">
            <w:pPr>
              <w:jc w:val="both"/>
            </w:pPr>
            <w:r w:rsidRPr="006465A2">
              <w:t>School website</w:t>
            </w:r>
          </w:p>
        </w:tc>
        <w:tc>
          <w:tcPr>
            <w:tcW w:w="992" w:type="dxa"/>
          </w:tcPr>
          <w:p w14:paraId="3EB130B1" w14:textId="77777777" w:rsidR="00AF006C" w:rsidRPr="006465A2" w:rsidRDefault="00AF006C" w:rsidP="00C5666B">
            <w:pPr>
              <w:jc w:val="both"/>
            </w:pPr>
            <w:r w:rsidRPr="006465A2">
              <w:t>Free</w:t>
            </w:r>
          </w:p>
        </w:tc>
      </w:tr>
      <w:tr w:rsidR="00AF006C" w14:paraId="425B1156" w14:textId="77777777" w:rsidTr="00C5666B">
        <w:tc>
          <w:tcPr>
            <w:tcW w:w="4858" w:type="dxa"/>
          </w:tcPr>
          <w:p w14:paraId="26B3AED8" w14:textId="77777777" w:rsidR="00AF006C" w:rsidRPr="006465A2" w:rsidRDefault="00AF006C" w:rsidP="00C5666B">
            <w:pPr>
              <w:jc w:val="both"/>
            </w:pPr>
            <w:r w:rsidRPr="006465A2">
              <w:t>Articles of Association</w:t>
            </w:r>
          </w:p>
          <w:p w14:paraId="56475308" w14:textId="77777777" w:rsidR="00AF006C" w:rsidRDefault="00AF006C" w:rsidP="00C5666B">
            <w:pPr>
              <w:jc w:val="both"/>
            </w:pPr>
          </w:p>
        </w:tc>
        <w:tc>
          <w:tcPr>
            <w:tcW w:w="4547" w:type="dxa"/>
          </w:tcPr>
          <w:p w14:paraId="09494D73" w14:textId="77777777" w:rsidR="00AF006C" w:rsidRDefault="00AF35FF" w:rsidP="00C5666B">
            <w:pPr>
              <w:jc w:val="both"/>
            </w:pPr>
            <w:hyperlink r:id="rId21" w:history="1">
              <w:r w:rsidR="00AF006C">
                <w:t>Trust</w:t>
              </w:r>
            </w:hyperlink>
            <w:r w:rsidR="00AF006C">
              <w:t xml:space="preserve"> website</w:t>
            </w:r>
            <w:r w:rsidR="00AF006C" w:rsidRPr="006465A2">
              <w:t xml:space="preserve"> </w:t>
            </w:r>
          </w:p>
        </w:tc>
        <w:tc>
          <w:tcPr>
            <w:tcW w:w="992" w:type="dxa"/>
          </w:tcPr>
          <w:p w14:paraId="5C2CEBB3" w14:textId="77777777" w:rsidR="00AF006C" w:rsidRPr="006465A2" w:rsidRDefault="00AF006C" w:rsidP="00C5666B">
            <w:pPr>
              <w:jc w:val="both"/>
            </w:pPr>
            <w:r w:rsidRPr="006465A2">
              <w:t>Free</w:t>
            </w:r>
          </w:p>
        </w:tc>
      </w:tr>
      <w:tr w:rsidR="00AF006C" w14:paraId="3C6A0DB3" w14:textId="77777777" w:rsidTr="00C5666B">
        <w:tc>
          <w:tcPr>
            <w:tcW w:w="4858" w:type="dxa"/>
            <w:tcBorders>
              <w:bottom w:val="single" w:sz="4" w:space="0" w:color="auto"/>
            </w:tcBorders>
          </w:tcPr>
          <w:p w14:paraId="3AB4EBE1" w14:textId="77777777" w:rsidR="00AF006C" w:rsidRPr="006465A2" w:rsidRDefault="00AF006C" w:rsidP="00C5666B">
            <w:pPr>
              <w:jc w:val="both"/>
            </w:pPr>
            <w:r w:rsidRPr="006465A2">
              <w:t>Trust Annual Report within Audited Accounts</w:t>
            </w:r>
          </w:p>
          <w:p w14:paraId="49C9F632" w14:textId="77777777" w:rsidR="00AF006C" w:rsidRPr="006465A2" w:rsidRDefault="00AF006C" w:rsidP="00C5666B">
            <w:pPr>
              <w:jc w:val="both"/>
            </w:pPr>
          </w:p>
        </w:tc>
        <w:tc>
          <w:tcPr>
            <w:tcW w:w="4547" w:type="dxa"/>
            <w:tcBorders>
              <w:bottom w:val="single" w:sz="4" w:space="0" w:color="auto"/>
            </w:tcBorders>
          </w:tcPr>
          <w:p w14:paraId="63F6C5BC" w14:textId="77777777" w:rsidR="00AF006C" w:rsidRPr="006465A2" w:rsidRDefault="00AF35FF" w:rsidP="00C5666B">
            <w:pPr>
              <w:jc w:val="both"/>
            </w:pPr>
            <w:hyperlink r:id="rId22" w:history="1">
              <w:r w:rsidR="00AF006C">
                <w:t>Trust</w:t>
              </w:r>
            </w:hyperlink>
            <w:r w:rsidR="00AF006C">
              <w:t xml:space="preserve"> website</w:t>
            </w:r>
          </w:p>
        </w:tc>
        <w:tc>
          <w:tcPr>
            <w:tcW w:w="992" w:type="dxa"/>
            <w:tcBorders>
              <w:bottom w:val="single" w:sz="4" w:space="0" w:color="auto"/>
            </w:tcBorders>
          </w:tcPr>
          <w:p w14:paraId="0D0CBAE1" w14:textId="77777777" w:rsidR="00AF006C" w:rsidRPr="006465A2" w:rsidRDefault="00AF006C" w:rsidP="00C5666B">
            <w:pPr>
              <w:jc w:val="both"/>
            </w:pPr>
            <w:r w:rsidRPr="006465A2">
              <w:t>Free</w:t>
            </w:r>
          </w:p>
        </w:tc>
      </w:tr>
      <w:tr w:rsidR="00AF006C" w14:paraId="34563EC8" w14:textId="77777777" w:rsidTr="00C5666B">
        <w:tc>
          <w:tcPr>
            <w:tcW w:w="4858" w:type="dxa"/>
            <w:tcBorders>
              <w:bottom w:val="single" w:sz="4" w:space="0" w:color="auto"/>
            </w:tcBorders>
          </w:tcPr>
          <w:p w14:paraId="4B9C5C33" w14:textId="77777777" w:rsidR="00AF006C" w:rsidRPr="006465A2" w:rsidRDefault="00AF006C" w:rsidP="00C5666B">
            <w:pPr>
              <w:jc w:val="both"/>
            </w:pPr>
            <w:r>
              <w:t>Funding Agreement</w:t>
            </w:r>
          </w:p>
        </w:tc>
        <w:tc>
          <w:tcPr>
            <w:tcW w:w="4547" w:type="dxa"/>
            <w:tcBorders>
              <w:bottom w:val="single" w:sz="4" w:space="0" w:color="auto"/>
            </w:tcBorders>
          </w:tcPr>
          <w:p w14:paraId="4889F801" w14:textId="77777777" w:rsidR="00AF006C" w:rsidRPr="006465A2" w:rsidRDefault="00AF35FF" w:rsidP="00C5666B">
            <w:pPr>
              <w:jc w:val="both"/>
            </w:pPr>
            <w:hyperlink r:id="rId23" w:history="1">
              <w:r w:rsidR="00AF006C">
                <w:t>Trust</w:t>
              </w:r>
            </w:hyperlink>
            <w:r w:rsidR="00AF006C">
              <w:t xml:space="preserve"> website</w:t>
            </w:r>
          </w:p>
        </w:tc>
        <w:tc>
          <w:tcPr>
            <w:tcW w:w="992" w:type="dxa"/>
            <w:tcBorders>
              <w:bottom w:val="single" w:sz="4" w:space="0" w:color="auto"/>
            </w:tcBorders>
          </w:tcPr>
          <w:p w14:paraId="6FFC1248" w14:textId="77777777" w:rsidR="00AF006C" w:rsidRPr="006465A2" w:rsidRDefault="00AF006C" w:rsidP="00C5666B">
            <w:pPr>
              <w:jc w:val="both"/>
            </w:pPr>
            <w:r w:rsidRPr="006465A2">
              <w:t>Free</w:t>
            </w:r>
          </w:p>
        </w:tc>
      </w:tr>
    </w:tbl>
    <w:p w14:paraId="6BB3446A" w14:textId="77777777" w:rsidR="00AF006C" w:rsidRDefault="00AF006C" w:rsidP="00AF006C"/>
    <w:p w14:paraId="0F8D8456" w14:textId="77777777" w:rsidR="00323A5E" w:rsidRDefault="00323A5E" w:rsidP="00AF006C"/>
    <w:p w14:paraId="6FA6DFB7" w14:textId="77777777" w:rsidR="00323A5E" w:rsidRDefault="00323A5E" w:rsidP="00AF006C"/>
    <w:p w14:paraId="3527AE1A" w14:textId="77777777" w:rsidR="00323A5E" w:rsidRDefault="00323A5E" w:rsidP="00AF006C"/>
    <w:p w14:paraId="41FD330B" w14:textId="77777777" w:rsidR="00323A5E" w:rsidRDefault="00323A5E" w:rsidP="00AF006C"/>
    <w:p w14:paraId="60382300" w14:textId="77777777" w:rsidR="00323A5E" w:rsidRDefault="00323A5E" w:rsidP="00AF006C"/>
    <w:tbl>
      <w:tblPr>
        <w:tblStyle w:val="TableGrid"/>
        <w:tblW w:w="0" w:type="auto"/>
        <w:tblLook w:val="04A0" w:firstRow="1" w:lastRow="0" w:firstColumn="1" w:lastColumn="0" w:noHBand="0" w:noVBand="1"/>
      </w:tblPr>
      <w:tblGrid>
        <w:gridCol w:w="4950"/>
        <w:gridCol w:w="4511"/>
        <w:gridCol w:w="936"/>
      </w:tblGrid>
      <w:tr w:rsidR="00AF006C" w14:paraId="59E60445" w14:textId="77777777" w:rsidTr="00C5666B">
        <w:tc>
          <w:tcPr>
            <w:tcW w:w="10397" w:type="dxa"/>
            <w:gridSpan w:val="3"/>
            <w:tcBorders>
              <w:top w:val="nil"/>
              <w:left w:val="nil"/>
              <w:right w:val="nil"/>
            </w:tcBorders>
          </w:tcPr>
          <w:p w14:paraId="57547478" w14:textId="77777777" w:rsidR="00AF006C" w:rsidRDefault="00AF006C" w:rsidP="00C5666B">
            <w:pPr>
              <w:jc w:val="both"/>
              <w:rPr>
                <w:rFonts w:cstheme="minorHAnsi"/>
                <w:b/>
              </w:rPr>
            </w:pPr>
          </w:p>
          <w:p w14:paraId="5E04F10A" w14:textId="77777777" w:rsidR="00AF006C" w:rsidRDefault="00AF006C" w:rsidP="00C5666B">
            <w:pPr>
              <w:jc w:val="both"/>
              <w:rPr>
                <w:rFonts w:cstheme="minorHAnsi"/>
                <w:b/>
              </w:rPr>
            </w:pPr>
            <w:r>
              <w:rPr>
                <w:rFonts w:cstheme="minorHAnsi"/>
                <w:b/>
              </w:rPr>
              <w:lastRenderedPageBreak/>
              <w:t>Class 2</w:t>
            </w:r>
            <w:r w:rsidRPr="006465A2">
              <w:rPr>
                <w:rFonts w:cstheme="minorHAnsi"/>
                <w:b/>
              </w:rPr>
              <w:t xml:space="preserve"> - </w:t>
            </w:r>
            <w:r w:rsidRPr="00C32B4B">
              <w:rPr>
                <w:rFonts w:cstheme="minorHAnsi"/>
                <w:b/>
              </w:rPr>
              <w:t>What we spend and how we spend it</w:t>
            </w:r>
            <w:r w:rsidRPr="00C32B4B">
              <w:rPr>
                <w:rFonts w:cstheme="minorHAnsi"/>
                <w:b/>
              </w:rPr>
              <w:cr/>
            </w:r>
          </w:p>
          <w:p w14:paraId="7E9FF77A" w14:textId="77777777" w:rsidR="00AF006C" w:rsidRPr="001C3FBA" w:rsidRDefault="00AF006C" w:rsidP="00C5666B">
            <w:pPr>
              <w:jc w:val="both"/>
              <w:rPr>
                <w:szCs w:val="20"/>
              </w:rPr>
            </w:pPr>
            <w:r w:rsidRPr="001C3FBA">
              <w:rPr>
                <w:szCs w:val="20"/>
              </w:rPr>
              <w:t>(</w:t>
            </w:r>
            <w:r w:rsidRPr="001C3FBA">
              <w:rPr>
                <w:i/>
                <w:szCs w:val="20"/>
              </w:rPr>
              <w:t>Financial information relating to projected and actual income and expenditure, procurement, contracts and financial audit)</w:t>
            </w:r>
          </w:p>
        </w:tc>
      </w:tr>
      <w:tr w:rsidR="00AF006C" w14:paraId="19DCD2FE" w14:textId="77777777" w:rsidTr="00C5666B">
        <w:tc>
          <w:tcPr>
            <w:tcW w:w="4950" w:type="dxa"/>
          </w:tcPr>
          <w:p w14:paraId="683EBC22" w14:textId="77777777" w:rsidR="00AF006C" w:rsidRPr="00645B1B" w:rsidRDefault="00AF006C" w:rsidP="00C5666B">
            <w:pPr>
              <w:jc w:val="both"/>
              <w:rPr>
                <w:rFonts w:cstheme="minorHAnsi"/>
              </w:rPr>
            </w:pPr>
            <w:r w:rsidRPr="00645B1B">
              <w:rPr>
                <w:rFonts w:cstheme="minorHAnsi"/>
              </w:rPr>
              <w:lastRenderedPageBreak/>
              <w:t>Annual accounts</w:t>
            </w:r>
            <w:r>
              <w:rPr>
                <w:rFonts w:cstheme="minorHAnsi"/>
              </w:rPr>
              <w:t xml:space="preserve"> – last 2 years</w:t>
            </w:r>
          </w:p>
        </w:tc>
        <w:tc>
          <w:tcPr>
            <w:tcW w:w="4511" w:type="dxa"/>
          </w:tcPr>
          <w:p w14:paraId="49C441DD" w14:textId="77777777" w:rsidR="00AF006C" w:rsidRPr="006465A2" w:rsidRDefault="00AF35FF" w:rsidP="00C5666B">
            <w:pPr>
              <w:jc w:val="both"/>
            </w:pPr>
            <w:hyperlink r:id="rId24" w:history="1">
              <w:r w:rsidR="00AF006C">
                <w:t>Trust</w:t>
              </w:r>
            </w:hyperlink>
            <w:r w:rsidR="00AF006C">
              <w:t xml:space="preserve"> website</w:t>
            </w:r>
          </w:p>
        </w:tc>
        <w:tc>
          <w:tcPr>
            <w:tcW w:w="936" w:type="dxa"/>
          </w:tcPr>
          <w:p w14:paraId="091F8924" w14:textId="77777777" w:rsidR="00AF006C" w:rsidRPr="006465A2" w:rsidRDefault="00AF006C" w:rsidP="00C5666B">
            <w:pPr>
              <w:jc w:val="both"/>
            </w:pPr>
            <w:r>
              <w:t>Free</w:t>
            </w:r>
          </w:p>
        </w:tc>
      </w:tr>
      <w:tr w:rsidR="00AF006C" w14:paraId="3CF2B29A" w14:textId="77777777" w:rsidTr="00C5666B">
        <w:tc>
          <w:tcPr>
            <w:tcW w:w="4950" w:type="dxa"/>
          </w:tcPr>
          <w:p w14:paraId="4797147E" w14:textId="77777777" w:rsidR="00AF006C" w:rsidRDefault="00AF006C" w:rsidP="00C5666B">
            <w:pPr>
              <w:jc w:val="both"/>
            </w:pPr>
            <w:r>
              <w:t xml:space="preserve">Annual budget plan and financial statements </w:t>
            </w:r>
          </w:p>
        </w:tc>
        <w:tc>
          <w:tcPr>
            <w:tcW w:w="4511" w:type="dxa"/>
          </w:tcPr>
          <w:p w14:paraId="09FA04C9" w14:textId="77777777" w:rsidR="00AF006C" w:rsidRPr="006465A2" w:rsidRDefault="00AF006C" w:rsidP="00C5666B">
            <w:pPr>
              <w:jc w:val="both"/>
            </w:pPr>
            <w:r>
              <w:t>Financial statements on the trust website. Other budget plans by request</w:t>
            </w:r>
          </w:p>
        </w:tc>
        <w:tc>
          <w:tcPr>
            <w:tcW w:w="936" w:type="dxa"/>
          </w:tcPr>
          <w:p w14:paraId="579652C8" w14:textId="77777777" w:rsidR="00AF006C" w:rsidRPr="006465A2" w:rsidRDefault="00AF006C" w:rsidP="00C5666B">
            <w:pPr>
              <w:jc w:val="both"/>
            </w:pPr>
            <w:r>
              <w:t>Free</w:t>
            </w:r>
          </w:p>
        </w:tc>
      </w:tr>
      <w:tr w:rsidR="00AF006C" w14:paraId="000D33FC" w14:textId="77777777" w:rsidTr="00C5666B">
        <w:tc>
          <w:tcPr>
            <w:tcW w:w="4950" w:type="dxa"/>
          </w:tcPr>
          <w:p w14:paraId="45BA7FA8" w14:textId="77777777" w:rsidR="00AF006C" w:rsidRDefault="00AF006C" w:rsidP="00C5666B">
            <w:r>
              <w:t>Capital funding – details of capital funding allocated to the school along with information on related building projects and other capital projects.</w:t>
            </w:r>
          </w:p>
        </w:tc>
        <w:tc>
          <w:tcPr>
            <w:tcW w:w="4511" w:type="dxa"/>
          </w:tcPr>
          <w:p w14:paraId="1EC03556" w14:textId="77777777" w:rsidR="00AF006C" w:rsidRDefault="00AF006C" w:rsidP="00C5666B">
            <w:pPr>
              <w:jc w:val="both"/>
            </w:pPr>
            <w:r>
              <w:t>Electronic copy on request from the trust</w:t>
            </w:r>
          </w:p>
          <w:p w14:paraId="4ECAEDE5" w14:textId="77777777" w:rsidR="00AF006C" w:rsidRPr="006465A2" w:rsidRDefault="00AF006C" w:rsidP="00C5666B">
            <w:pPr>
              <w:jc w:val="both"/>
            </w:pPr>
          </w:p>
        </w:tc>
        <w:tc>
          <w:tcPr>
            <w:tcW w:w="936" w:type="dxa"/>
          </w:tcPr>
          <w:p w14:paraId="5A15593C" w14:textId="77777777" w:rsidR="00AF006C" w:rsidRPr="006465A2" w:rsidRDefault="00AF006C" w:rsidP="00C5666B">
            <w:pPr>
              <w:jc w:val="both"/>
            </w:pPr>
            <w:r>
              <w:t>Free</w:t>
            </w:r>
          </w:p>
        </w:tc>
      </w:tr>
      <w:tr w:rsidR="00AF006C" w14:paraId="08E5C359" w14:textId="77777777" w:rsidTr="00C5666B">
        <w:tc>
          <w:tcPr>
            <w:tcW w:w="4950" w:type="dxa"/>
          </w:tcPr>
          <w:p w14:paraId="158FEE37" w14:textId="77777777" w:rsidR="00AF006C" w:rsidRDefault="00AF006C" w:rsidP="00C5666B">
            <w:r>
              <w:t>Additional funding – Income generation schemes and other sources of funding.</w:t>
            </w:r>
          </w:p>
        </w:tc>
        <w:tc>
          <w:tcPr>
            <w:tcW w:w="4511" w:type="dxa"/>
          </w:tcPr>
          <w:p w14:paraId="4DB27924" w14:textId="77777777" w:rsidR="00AF006C" w:rsidRDefault="00AF006C" w:rsidP="00C5666B">
            <w:pPr>
              <w:jc w:val="both"/>
            </w:pPr>
            <w:r>
              <w:t>Electronic copy on request from the trust</w:t>
            </w:r>
          </w:p>
          <w:p w14:paraId="52DE344F" w14:textId="77777777" w:rsidR="00AF006C" w:rsidRPr="006465A2" w:rsidRDefault="00AF006C" w:rsidP="00C5666B">
            <w:pPr>
              <w:jc w:val="both"/>
            </w:pPr>
          </w:p>
        </w:tc>
        <w:tc>
          <w:tcPr>
            <w:tcW w:w="936" w:type="dxa"/>
          </w:tcPr>
          <w:p w14:paraId="3189A759" w14:textId="77777777" w:rsidR="00AF006C" w:rsidRPr="006465A2" w:rsidRDefault="00AF006C" w:rsidP="00C5666B">
            <w:pPr>
              <w:jc w:val="both"/>
            </w:pPr>
            <w:r>
              <w:t>Free</w:t>
            </w:r>
          </w:p>
        </w:tc>
      </w:tr>
      <w:tr w:rsidR="00AF006C" w14:paraId="0A465A41" w14:textId="77777777" w:rsidTr="00C5666B">
        <w:tc>
          <w:tcPr>
            <w:tcW w:w="4950" w:type="dxa"/>
          </w:tcPr>
          <w:p w14:paraId="7183E1C7" w14:textId="77777777" w:rsidR="00AF006C" w:rsidRDefault="00AF006C" w:rsidP="00C5666B">
            <w:r>
              <w:t>Procurement and contracts – details of procedures used for the acquisition of goods and services. Details of contracts that have gone through a formal tendering process.</w:t>
            </w:r>
          </w:p>
        </w:tc>
        <w:tc>
          <w:tcPr>
            <w:tcW w:w="4511" w:type="dxa"/>
          </w:tcPr>
          <w:p w14:paraId="6B799530" w14:textId="77777777" w:rsidR="00AF006C" w:rsidRDefault="00AF006C" w:rsidP="00C5666B">
            <w:pPr>
              <w:jc w:val="both"/>
            </w:pPr>
            <w:r>
              <w:t>Electronic copy on request from the trust</w:t>
            </w:r>
          </w:p>
          <w:p w14:paraId="325D430E" w14:textId="77777777" w:rsidR="00AF006C" w:rsidRPr="006465A2" w:rsidRDefault="00AF006C" w:rsidP="00C5666B">
            <w:pPr>
              <w:jc w:val="both"/>
            </w:pPr>
          </w:p>
        </w:tc>
        <w:tc>
          <w:tcPr>
            <w:tcW w:w="936" w:type="dxa"/>
          </w:tcPr>
          <w:p w14:paraId="3EE24A3A" w14:textId="77777777" w:rsidR="00AF006C" w:rsidRPr="006465A2" w:rsidRDefault="00AF006C" w:rsidP="00C5666B">
            <w:pPr>
              <w:jc w:val="both"/>
            </w:pPr>
            <w:r w:rsidRPr="00B90E43">
              <w:t>Free</w:t>
            </w:r>
          </w:p>
        </w:tc>
      </w:tr>
      <w:tr w:rsidR="00AF006C" w14:paraId="5C73B0E1" w14:textId="77777777" w:rsidTr="00C5666B">
        <w:tc>
          <w:tcPr>
            <w:tcW w:w="4950" w:type="dxa"/>
          </w:tcPr>
          <w:p w14:paraId="48013885" w14:textId="77777777" w:rsidR="00AF006C" w:rsidRDefault="00AF006C" w:rsidP="00C5666B">
            <w:r>
              <w:t>Staffing and grading structure.</w:t>
            </w:r>
          </w:p>
        </w:tc>
        <w:tc>
          <w:tcPr>
            <w:tcW w:w="4511" w:type="dxa"/>
          </w:tcPr>
          <w:p w14:paraId="71E2160A" w14:textId="77777777" w:rsidR="00AF006C" w:rsidRDefault="00AF006C" w:rsidP="00C5666B">
            <w:pPr>
              <w:jc w:val="both"/>
            </w:pPr>
            <w:r>
              <w:t>Electronic copy on request from the trust</w:t>
            </w:r>
          </w:p>
          <w:p w14:paraId="097461AA" w14:textId="77777777" w:rsidR="00AF006C" w:rsidRDefault="00AF006C" w:rsidP="00C5666B">
            <w:pPr>
              <w:jc w:val="both"/>
            </w:pPr>
          </w:p>
        </w:tc>
        <w:tc>
          <w:tcPr>
            <w:tcW w:w="936" w:type="dxa"/>
          </w:tcPr>
          <w:p w14:paraId="50D37D1D" w14:textId="77777777" w:rsidR="00AF006C" w:rsidRPr="006465A2" w:rsidRDefault="00AF006C" w:rsidP="00C5666B">
            <w:pPr>
              <w:jc w:val="both"/>
            </w:pPr>
            <w:r w:rsidRPr="00B90E43">
              <w:t>Free</w:t>
            </w:r>
          </w:p>
        </w:tc>
      </w:tr>
      <w:tr w:rsidR="00AF006C" w14:paraId="00624F08" w14:textId="77777777" w:rsidTr="00C5666B">
        <w:tc>
          <w:tcPr>
            <w:tcW w:w="4950" w:type="dxa"/>
          </w:tcPr>
          <w:p w14:paraId="5D557E6E" w14:textId="77777777" w:rsidR="00AF006C" w:rsidRDefault="00AF006C" w:rsidP="00C5666B">
            <w:r>
              <w:t>Pay policy – a statement of the school policy on procedures regarding teachers’ pay.</w:t>
            </w:r>
          </w:p>
        </w:tc>
        <w:tc>
          <w:tcPr>
            <w:tcW w:w="4511" w:type="dxa"/>
          </w:tcPr>
          <w:p w14:paraId="33E021DF" w14:textId="77777777" w:rsidR="00AF006C" w:rsidRDefault="00AF006C" w:rsidP="00C5666B">
            <w:pPr>
              <w:jc w:val="both"/>
            </w:pPr>
            <w:r>
              <w:t>Electronic copy on request from the trust</w:t>
            </w:r>
          </w:p>
          <w:p w14:paraId="38802EAB" w14:textId="77777777" w:rsidR="00AF006C" w:rsidRDefault="00AF006C" w:rsidP="00C5666B">
            <w:pPr>
              <w:jc w:val="both"/>
            </w:pPr>
          </w:p>
        </w:tc>
        <w:tc>
          <w:tcPr>
            <w:tcW w:w="936" w:type="dxa"/>
          </w:tcPr>
          <w:p w14:paraId="288B3AFA" w14:textId="77777777" w:rsidR="00AF006C" w:rsidRPr="006465A2" w:rsidRDefault="00AF006C" w:rsidP="00C5666B">
            <w:pPr>
              <w:jc w:val="both"/>
            </w:pPr>
            <w:r w:rsidRPr="00B90E43">
              <w:t>Free</w:t>
            </w:r>
          </w:p>
        </w:tc>
      </w:tr>
      <w:tr w:rsidR="00AF006C" w14:paraId="4184562A" w14:textId="77777777" w:rsidTr="00C5666B">
        <w:trPr>
          <w:trHeight w:val="70"/>
        </w:trPr>
        <w:tc>
          <w:tcPr>
            <w:tcW w:w="4950" w:type="dxa"/>
          </w:tcPr>
          <w:p w14:paraId="567EA0F3" w14:textId="77777777" w:rsidR="00AF006C" w:rsidRDefault="00AF006C" w:rsidP="00C5666B">
            <w:r>
              <w:t>Trustees’ allowances policy– Details of allowances and expenses that can be claimed or incurred.</w:t>
            </w:r>
          </w:p>
        </w:tc>
        <w:tc>
          <w:tcPr>
            <w:tcW w:w="4511" w:type="dxa"/>
          </w:tcPr>
          <w:p w14:paraId="52F16936" w14:textId="77777777" w:rsidR="00AF006C" w:rsidRDefault="00AF35FF" w:rsidP="00C5666B">
            <w:pPr>
              <w:jc w:val="both"/>
            </w:pPr>
            <w:hyperlink r:id="rId25" w:history="1">
              <w:r w:rsidR="00AF006C">
                <w:t>Trust</w:t>
              </w:r>
            </w:hyperlink>
            <w:r w:rsidR="00AF006C">
              <w:t xml:space="preserve"> website</w:t>
            </w:r>
          </w:p>
        </w:tc>
        <w:tc>
          <w:tcPr>
            <w:tcW w:w="936" w:type="dxa"/>
          </w:tcPr>
          <w:p w14:paraId="125E2A2A" w14:textId="77777777" w:rsidR="00AF006C" w:rsidRPr="006465A2" w:rsidRDefault="00AF006C" w:rsidP="00C5666B">
            <w:pPr>
              <w:jc w:val="both"/>
            </w:pPr>
            <w:r w:rsidRPr="00B90E43">
              <w:t>Free</w:t>
            </w:r>
          </w:p>
        </w:tc>
      </w:tr>
    </w:tbl>
    <w:p w14:paraId="0CEA58FC" w14:textId="77777777" w:rsidR="00AF006C" w:rsidRDefault="00AF006C" w:rsidP="00AF006C">
      <w:pPr>
        <w:rPr>
          <w:rFonts w:cstheme="minorHAnsi"/>
          <w:b/>
          <w:bCs/>
          <w:kern w:val="28"/>
        </w:rPr>
      </w:pPr>
    </w:p>
    <w:tbl>
      <w:tblPr>
        <w:tblStyle w:val="TableGrid"/>
        <w:tblW w:w="0" w:type="auto"/>
        <w:tblLook w:val="04A0" w:firstRow="1" w:lastRow="0" w:firstColumn="1" w:lastColumn="0" w:noHBand="0" w:noVBand="1"/>
      </w:tblPr>
      <w:tblGrid>
        <w:gridCol w:w="4932"/>
        <w:gridCol w:w="4452"/>
        <w:gridCol w:w="1013"/>
      </w:tblGrid>
      <w:tr w:rsidR="00AF006C" w:rsidRPr="006465A2" w14:paraId="7930C6C7" w14:textId="77777777" w:rsidTr="00C5666B">
        <w:tc>
          <w:tcPr>
            <w:tcW w:w="10397" w:type="dxa"/>
            <w:gridSpan w:val="3"/>
            <w:tcBorders>
              <w:top w:val="nil"/>
              <w:left w:val="nil"/>
              <w:right w:val="nil"/>
            </w:tcBorders>
          </w:tcPr>
          <w:p w14:paraId="15647937" w14:textId="77777777" w:rsidR="00AF006C" w:rsidRDefault="00AF006C" w:rsidP="00C5666B">
            <w:pPr>
              <w:jc w:val="both"/>
              <w:rPr>
                <w:rFonts w:cstheme="minorHAnsi"/>
                <w:b/>
              </w:rPr>
            </w:pPr>
          </w:p>
          <w:p w14:paraId="4A8AF943" w14:textId="77777777" w:rsidR="00AF006C" w:rsidRDefault="00AF006C" w:rsidP="00C5666B">
            <w:pPr>
              <w:jc w:val="both"/>
              <w:rPr>
                <w:rFonts w:cstheme="minorHAnsi"/>
                <w:b/>
              </w:rPr>
            </w:pPr>
            <w:r>
              <w:rPr>
                <w:rFonts w:cstheme="minorHAnsi"/>
                <w:b/>
              </w:rPr>
              <w:t>Class 3</w:t>
            </w:r>
            <w:r w:rsidRPr="006465A2">
              <w:rPr>
                <w:rFonts w:cstheme="minorHAnsi"/>
                <w:b/>
              </w:rPr>
              <w:t xml:space="preserve"> - </w:t>
            </w:r>
            <w:r w:rsidRPr="00C32B4B">
              <w:rPr>
                <w:rFonts w:cstheme="minorHAnsi"/>
                <w:b/>
              </w:rPr>
              <w:t>What our priorities are and how we are doing</w:t>
            </w:r>
          </w:p>
          <w:p w14:paraId="508967B7" w14:textId="77777777" w:rsidR="00AF006C" w:rsidRDefault="00AF006C" w:rsidP="00C5666B">
            <w:pPr>
              <w:jc w:val="both"/>
              <w:rPr>
                <w:rFonts w:cstheme="minorHAnsi"/>
                <w:b/>
              </w:rPr>
            </w:pPr>
          </w:p>
          <w:p w14:paraId="425CB24B" w14:textId="77777777" w:rsidR="00AF006C" w:rsidRPr="001C3FBA" w:rsidRDefault="00AF006C" w:rsidP="00C5666B">
            <w:pPr>
              <w:jc w:val="both"/>
              <w:rPr>
                <w:i/>
                <w:szCs w:val="20"/>
              </w:rPr>
            </w:pPr>
            <w:r w:rsidRPr="001C3FBA">
              <w:rPr>
                <w:i/>
                <w:szCs w:val="20"/>
              </w:rPr>
              <w:t>(Strategies and plans, performance indicators, audits, inspections and reviews)</w:t>
            </w:r>
          </w:p>
        </w:tc>
      </w:tr>
      <w:tr w:rsidR="00AF006C" w:rsidRPr="006465A2" w14:paraId="35335BBE" w14:textId="77777777" w:rsidTr="00C5666B">
        <w:tc>
          <w:tcPr>
            <w:tcW w:w="4932" w:type="dxa"/>
          </w:tcPr>
          <w:p w14:paraId="5F46B0D5" w14:textId="6DF09D6C" w:rsidR="00AF006C" w:rsidRPr="00546BF9" w:rsidRDefault="0026582C" w:rsidP="00C5666B">
            <w:pPr>
              <w:rPr>
                <w:rFonts w:cstheme="minorHAnsi"/>
              </w:rPr>
            </w:pPr>
            <w:r>
              <w:rPr>
                <w:rFonts w:cstheme="minorHAnsi"/>
              </w:rPr>
              <w:t>Government-supplied</w:t>
            </w:r>
            <w:r w:rsidR="00AF006C" w:rsidRPr="00546BF9">
              <w:rPr>
                <w:rFonts w:cstheme="minorHAnsi"/>
              </w:rPr>
              <w:t xml:space="preserve"> performance data</w:t>
            </w:r>
          </w:p>
        </w:tc>
        <w:tc>
          <w:tcPr>
            <w:tcW w:w="4452" w:type="dxa"/>
          </w:tcPr>
          <w:p w14:paraId="35FAD4FD" w14:textId="77777777" w:rsidR="00AF006C" w:rsidRDefault="00AF006C" w:rsidP="00C5666B">
            <w:pPr>
              <w:jc w:val="both"/>
            </w:pPr>
            <w:r>
              <w:t>Electronic copy on request from the school office</w:t>
            </w:r>
          </w:p>
          <w:p w14:paraId="72C9C02E" w14:textId="77777777" w:rsidR="00AF006C" w:rsidRPr="006465A2" w:rsidRDefault="00AF006C" w:rsidP="00C5666B">
            <w:pPr>
              <w:jc w:val="both"/>
            </w:pPr>
          </w:p>
        </w:tc>
        <w:tc>
          <w:tcPr>
            <w:tcW w:w="1013" w:type="dxa"/>
          </w:tcPr>
          <w:p w14:paraId="40DE8F7C" w14:textId="77777777" w:rsidR="00AF006C" w:rsidRPr="006465A2" w:rsidRDefault="00AF006C" w:rsidP="00C5666B">
            <w:pPr>
              <w:jc w:val="both"/>
            </w:pPr>
            <w:r>
              <w:t>Free</w:t>
            </w:r>
          </w:p>
        </w:tc>
      </w:tr>
      <w:tr w:rsidR="00AF006C" w:rsidRPr="006465A2" w14:paraId="120491C4" w14:textId="77777777" w:rsidTr="00C5666B">
        <w:tc>
          <w:tcPr>
            <w:tcW w:w="4932" w:type="dxa"/>
          </w:tcPr>
          <w:p w14:paraId="0E535DBF" w14:textId="77777777" w:rsidR="00AF006C" w:rsidRPr="00546BF9" w:rsidRDefault="00AF006C" w:rsidP="00C5666B">
            <w:r w:rsidRPr="00546BF9">
              <w:t>Ofsted Report</w:t>
            </w:r>
          </w:p>
        </w:tc>
        <w:tc>
          <w:tcPr>
            <w:tcW w:w="4452" w:type="dxa"/>
          </w:tcPr>
          <w:p w14:paraId="2F401412" w14:textId="77777777" w:rsidR="00AF006C" w:rsidRPr="006465A2" w:rsidRDefault="00AF006C" w:rsidP="00C5666B">
            <w:pPr>
              <w:jc w:val="both"/>
            </w:pPr>
            <w:r>
              <w:t>School website</w:t>
            </w:r>
          </w:p>
        </w:tc>
        <w:tc>
          <w:tcPr>
            <w:tcW w:w="1013" w:type="dxa"/>
          </w:tcPr>
          <w:p w14:paraId="484ECC68" w14:textId="77777777" w:rsidR="00AF006C" w:rsidRPr="006465A2" w:rsidRDefault="00AF006C" w:rsidP="00C5666B">
            <w:pPr>
              <w:jc w:val="both"/>
            </w:pPr>
            <w:r>
              <w:t>Free</w:t>
            </w:r>
          </w:p>
        </w:tc>
      </w:tr>
      <w:tr w:rsidR="00AF006C" w:rsidRPr="006465A2" w14:paraId="1389764B" w14:textId="77777777" w:rsidTr="00C5666B">
        <w:tc>
          <w:tcPr>
            <w:tcW w:w="4932" w:type="dxa"/>
          </w:tcPr>
          <w:p w14:paraId="5458D9D4" w14:textId="77777777" w:rsidR="00AF006C" w:rsidRPr="00546BF9" w:rsidRDefault="00AF006C" w:rsidP="00C5666B">
            <w:r w:rsidRPr="00546BF9">
              <w:t>School strategic plan</w:t>
            </w:r>
          </w:p>
          <w:p w14:paraId="6FA97ABF" w14:textId="77777777" w:rsidR="00AF006C" w:rsidRPr="00546BF9" w:rsidRDefault="00AF006C" w:rsidP="00C5666B">
            <w:r w:rsidRPr="00546BF9">
              <w:t>Trust Strategic plan</w:t>
            </w:r>
          </w:p>
        </w:tc>
        <w:tc>
          <w:tcPr>
            <w:tcW w:w="4452" w:type="dxa"/>
          </w:tcPr>
          <w:p w14:paraId="53D6DE55" w14:textId="77777777" w:rsidR="00AF006C" w:rsidRDefault="00AF006C" w:rsidP="00C5666B">
            <w:pPr>
              <w:jc w:val="both"/>
            </w:pPr>
            <w:r>
              <w:t>Electronic copy on request from the school office</w:t>
            </w:r>
          </w:p>
          <w:p w14:paraId="751C40E9" w14:textId="77777777" w:rsidR="00AF006C" w:rsidRDefault="00AF006C" w:rsidP="00C5666B">
            <w:pPr>
              <w:jc w:val="both"/>
            </w:pPr>
            <w:r>
              <w:t>Trust website</w:t>
            </w:r>
          </w:p>
          <w:p w14:paraId="57F32946" w14:textId="77777777" w:rsidR="00AF006C" w:rsidRPr="006465A2" w:rsidRDefault="00AF006C" w:rsidP="00C5666B">
            <w:pPr>
              <w:jc w:val="both"/>
            </w:pPr>
          </w:p>
        </w:tc>
        <w:tc>
          <w:tcPr>
            <w:tcW w:w="1013" w:type="dxa"/>
          </w:tcPr>
          <w:p w14:paraId="26833B5F" w14:textId="77777777" w:rsidR="00AF006C" w:rsidRPr="006465A2" w:rsidRDefault="00AF006C" w:rsidP="00C5666B">
            <w:pPr>
              <w:jc w:val="both"/>
            </w:pPr>
            <w:r>
              <w:t>Free</w:t>
            </w:r>
          </w:p>
        </w:tc>
      </w:tr>
      <w:tr w:rsidR="00AF006C" w:rsidRPr="006465A2" w14:paraId="167BF922" w14:textId="77777777" w:rsidTr="00C5666B">
        <w:tc>
          <w:tcPr>
            <w:tcW w:w="4932" w:type="dxa"/>
          </w:tcPr>
          <w:p w14:paraId="1B8BD95D" w14:textId="77777777" w:rsidR="00AF006C" w:rsidRDefault="00AF006C" w:rsidP="00C5666B">
            <w:r>
              <w:t>Performance management policy and procedures</w:t>
            </w:r>
          </w:p>
        </w:tc>
        <w:tc>
          <w:tcPr>
            <w:tcW w:w="4452" w:type="dxa"/>
          </w:tcPr>
          <w:p w14:paraId="5F1E8E83" w14:textId="77777777" w:rsidR="00AF006C" w:rsidRDefault="00AF006C" w:rsidP="00C5666B">
            <w:pPr>
              <w:jc w:val="both"/>
            </w:pPr>
            <w:r>
              <w:t>Electronic copy on request from the trust</w:t>
            </w:r>
          </w:p>
          <w:p w14:paraId="324E2D9A" w14:textId="77777777" w:rsidR="00AF006C" w:rsidRPr="006465A2" w:rsidRDefault="00AF006C" w:rsidP="00C5666B">
            <w:pPr>
              <w:jc w:val="both"/>
            </w:pPr>
          </w:p>
        </w:tc>
        <w:tc>
          <w:tcPr>
            <w:tcW w:w="1013" w:type="dxa"/>
          </w:tcPr>
          <w:p w14:paraId="7C384A01" w14:textId="77777777" w:rsidR="00AF006C" w:rsidRPr="006465A2" w:rsidRDefault="00AF006C" w:rsidP="00C5666B">
            <w:pPr>
              <w:jc w:val="both"/>
            </w:pPr>
            <w:r>
              <w:t>Free</w:t>
            </w:r>
          </w:p>
        </w:tc>
      </w:tr>
      <w:tr w:rsidR="00AF006C" w:rsidRPr="006465A2" w14:paraId="0388A645" w14:textId="77777777" w:rsidTr="00C5666B">
        <w:trPr>
          <w:trHeight w:val="943"/>
        </w:trPr>
        <w:tc>
          <w:tcPr>
            <w:tcW w:w="4932" w:type="dxa"/>
          </w:tcPr>
          <w:p w14:paraId="2D114F11" w14:textId="77777777" w:rsidR="00AF006C" w:rsidRDefault="00AF006C" w:rsidP="00C5666B">
            <w:r>
              <w:t>Child protection – policies and procedures on safeguarding and promoting the welfare of children.</w:t>
            </w:r>
          </w:p>
        </w:tc>
        <w:tc>
          <w:tcPr>
            <w:tcW w:w="4452" w:type="dxa"/>
          </w:tcPr>
          <w:p w14:paraId="0C12FE1E" w14:textId="77777777" w:rsidR="00AF006C" w:rsidRPr="006465A2" w:rsidRDefault="00AF006C" w:rsidP="00C5666B">
            <w:pPr>
              <w:jc w:val="both"/>
            </w:pPr>
            <w:r>
              <w:t>School website</w:t>
            </w:r>
          </w:p>
        </w:tc>
        <w:tc>
          <w:tcPr>
            <w:tcW w:w="1013" w:type="dxa"/>
          </w:tcPr>
          <w:p w14:paraId="4FAB8E8D" w14:textId="77777777" w:rsidR="00AF006C" w:rsidRPr="006465A2" w:rsidRDefault="00AF006C" w:rsidP="00C5666B">
            <w:pPr>
              <w:jc w:val="both"/>
            </w:pPr>
            <w:r>
              <w:t>Free</w:t>
            </w:r>
          </w:p>
        </w:tc>
      </w:tr>
    </w:tbl>
    <w:p w14:paraId="2C5F5FE3" w14:textId="77777777" w:rsidR="00AF006C" w:rsidRDefault="00AF006C" w:rsidP="00AF006C">
      <w:pPr>
        <w:rPr>
          <w:rFonts w:cstheme="minorHAnsi"/>
          <w:b/>
          <w:bCs/>
          <w:kern w:val="28"/>
        </w:rPr>
      </w:pPr>
    </w:p>
    <w:p w14:paraId="4F380516" w14:textId="77777777" w:rsidR="00705F64" w:rsidRDefault="00705F64" w:rsidP="00AF006C">
      <w:pPr>
        <w:rPr>
          <w:rFonts w:cstheme="minorHAnsi"/>
          <w:b/>
          <w:bCs/>
          <w:kern w:val="28"/>
        </w:rPr>
      </w:pPr>
    </w:p>
    <w:p w14:paraId="1EDBFF10" w14:textId="77777777" w:rsidR="00705F64" w:rsidRDefault="00705F64" w:rsidP="00AF006C">
      <w:pPr>
        <w:rPr>
          <w:rFonts w:cstheme="minorHAnsi"/>
          <w:b/>
          <w:bCs/>
          <w:kern w:val="28"/>
        </w:rPr>
      </w:pPr>
    </w:p>
    <w:p w14:paraId="161CBF7A" w14:textId="77777777" w:rsidR="00705F64" w:rsidRDefault="00705F64" w:rsidP="00AF006C">
      <w:pPr>
        <w:rPr>
          <w:rFonts w:cstheme="minorHAnsi"/>
          <w:b/>
          <w:bCs/>
          <w:kern w:val="28"/>
        </w:rPr>
      </w:pPr>
    </w:p>
    <w:p w14:paraId="2806A9F8" w14:textId="77777777" w:rsidR="00705F64" w:rsidRDefault="00705F64" w:rsidP="00AF006C">
      <w:pPr>
        <w:rPr>
          <w:rFonts w:cstheme="minorHAnsi"/>
          <w:b/>
          <w:bCs/>
          <w:kern w:val="28"/>
        </w:rPr>
      </w:pPr>
    </w:p>
    <w:tbl>
      <w:tblPr>
        <w:tblStyle w:val="TableGrid"/>
        <w:tblW w:w="0" w:type="auto"/>
        <w:tblLook w:val="04A0" w:firstRow="1" w:lastRow="0" w:firstColumn="1" w:lastColumn="0" w:noHBand="0" w:noVBand="1"/>
      </w:tblPr>
      <w:tblGrid>
        <w:gridCol w:w="4984"/>
        <w:gridCol w:w="4405"/>
        <w:gridCol w:w="1008"/>
      </w:tblGrid>
      <w:tr w:rsidR="00AF006C" w:rsidRPr="006465A2" w14:paraId="27469E99" w14:textId="77777777" w:rsidTr="00C5666B">
        <w:tc>
          <w:tcPr>
            <w:tcW w:w="10397" w:type="dxa"/>
            <w:gridSpan w:val="3"/>
            <w:tcBorders>
              <w:top w:val="nil"/>
              <w:left w:val="nil"/>
              <w:right w:val="nil"/>
            </w:tcBorders>
          </w:tcPr>
          <w:p w14:paraId="61EE517E" w14:textId="77777777" w:rsidR="00AF006C" w:rsidRDefault="00AF006C" w:rsidP="00C5666B">
            <w:pPr>
              <w:jc w:val="both"/>
              <w:rPr>
                <w:rFonts w:cstheme="minorHAnsi"/>
                <w:b/>
              </w:rPr>
            </w:pPr>
          </w:p>
          <w:p w14:paraId="0EB93A4D" w14:textId="77777777" w:rsidR="00AF006C" w:rsidRDefault="00AF006C" w:rsidP="00C5666B">
            <w:pPr>
              <w:jc w:val="both"/>
              <w:rPr>
                <w:b/>
              </w:rPr>
            </w:pPr>
            <w:r>
              <w:rPr>
                <w:rFonts w:cstheme="minorHAnsi"/>
                <w:b/>
              </w:rPr>
              <w:lastRenderedPageBreak/>
              <w:t>Class 4</w:t>
            </w:r>
            <w:r w:rsidRPr="006465A2">
              <w:rPr>
                <w:rFonts w:cstheme="minorHAnsi"/>
                <w:b/>
              </w:rPr>
              <w:t xml:space="preserve"> - </w:t>
            </w:r>
            <w:r w:rsidRPr="001C3FBA">
              <w:rPr>
                <w:b/>
              </w:rPr>
              <w:t>How we make decisions</w:t>
            </w:r>
          </w:p>
          <w:p w14:paraId="72FE422F" w14:textId="77777777" w:rsidR="00AF006C" w:rsidRDefault="00AF006C" w:rsidP="00C5666B">
            <w:pPr>
              <w:jc w:val="both"/>
              <w:rPr>
                <w:rFonts w:cstheme="minorHAnsi"/>
                <w:b/>
              </w:rPr>
            </w:pPr>
          </w:p>
          <w:p w14:paraId="1F3DF758" w14:textId="0F03BB6D" w:rsidR="00AF006C" w:rsidRPr="001C3FBA" w:rsidRDefault="00AF006C" w:rsidP="00C5666B">
            <w:pPr>
              <w:jc w:val="both"/>
              <w:rPr>
                <w:szCs w:val="20"/>
              </w:rPr>
            </w:pPr>
            <w:r w:rsidRPr="001C3FBA">
              <w:rPr>
                <w:i/>
                <w:szCs w:val="20"/>
              </w:rPr>
              <w:t>(</w:t>
            </w:r>
            <w:r w:rsidR="00AC1DD0">
              <w:rPr>
                <w:i/>
                <w:szCs w:val="20"/>
              </w:rPr>
              <w:t>Decision-making</w:t>
            </w:r>
            <w:r w:rsidRPr="001C3FBA">
              <w:rPr>
                <w:i/>
                <w:szCs w:val="20"/>
              </w:rPr>
              <w:t xml:space="preserve"> processes and records of decisions) </w:t>
            </w:r>
          </w:p>
        </w:tc>
      </w:tr>
      <w:tr w:rsidR="00AF006C" w:rsidRPr="006465A2" w14:paraId="5F3D3681" w14:textId="77777777" w:rsidTr="00C5666B">
        <w:tc>
          <w:tcPr>
            <w:tcW w:w="4984" w:type="dxa"/>
          </w:tcPr>
          <w:p w14:paraId="5B3F0CD3" w14:textId="7F01051B" w:rsidR="00AF006C" w:rsidRPr="006465A2" w:rsidRDefault="00AF006C" w:rsidP="00C5666B">
            <w:pPr>
              <w:jc w:val="both"/>
              <w:rPr>
                <w:rFonts w:cstheme="minorHAnsi"/>
                <w:b/>
              </w:rPr>
            </w:pPr>
            <w:r>
              <w:lastRenderedPageBreak/>
              <w:t xml:space="preserve">Admissions policy/decisions </w:t>
            </w:r>
            <w:proofErr w:type="gramStart"/>
            <w:r>
              <w:t>( individual</w:t>
            </w:r>
            <w:proofErr w:type="gramEnd"/>
            <w:r w:rsidR="00417B83">
              <w:t xml:space="preserve"> school</w:t>
            </w:r>
            <w:r>
              <w:t xml:space="preserve"> admission </w:t>
            </w:r>
            <w:r w:rsidR="00417B83">
              <w:t>policies</w:t>
            </w:r>
            <w:r>
              <w:t>)</w:t>
            </w:r>
          </w:p>
        </w:tc>
        <w:tc>
          <w:tcPr>
            <w:tcW w:w="4405" w:type="dxa"/>
          </w:tcPr>
          <w:p w14:paraId="1CDBF22A" w14:textId="75F3EB07" w:rsidR="00AF006C" w:rsidRPr="006465A2" w:rsidRDefault="00AF006C" w:rsidP="00C5666B">
            <w:pPr>
              <w:jc w:val="both"/>
            </w:pPr>
            <w:r>
              <w:t>School website</w:t>
            </w:r>
          </w:p>
        </w:tc>
        <w:tc>
          <w:tcPr>
            <w:tcW w:w="1008" w:type="dxa"/>
          </w:tcPr>
          <w:p w14:paraId="3CE6043C" w14:textId="77777777" w:rsidR="00AF006C" w:rsidRPr="005B6391" w:rsidRDefault="00AF006C" w:rsidP="00C5666B">
            <w:pPr>
              <w:jc w:val="both"/>
              <w:rPr>
                <w:b/>
              </w:rPr>
            </w:pPr>
            <w:r>
              <w:t>Free</w:t>
            </w:r>
          </w:p>
        </w:tc>
      </w:tr>
      <w:tr w:rsidR="00AF006C" w:rsidRPr="006465A2" w14:paraId="3242E933" w14:textId="77777777" w:rsidTr="00C5666B">
        <w:tc>
          <w:tcPr>
            <w:tcW w:w="4984" w:type="dxa"/>
          </w:tcPr>
          <w:p w14:paraId="4A60E25B" w14:textId="128A1ECC" w:rsidR="00AF006C" w:rsidRDefault="00AF006C" w:rsidP="00C5666B">
            <w:pPr>
              <w:jc w:val="both"/>
            </w:pPr>
            <w:r>
              <w:t xml:space="preserve">Agendas of meetings of the </w:t>
            </w:r>
            <w:proofErr w:type="gramStart"/>
            <w:r w:rsidR="00705F64">
              <w:t>l</w:t>
            </w:r>
            <w:r w:rsidR="00417B83">
              <w:t>ocal</w:t>
            </w:r>
            <w:r w:rsidR="00705F64">
              <w:t xml:space="preserve">  go</w:t>
            </w:r>
            <w:r w:rsidR="00417B83">
              <w:t>verning</w:t>
            </w:r>
            <w:proofErr w:type="gramEnd"/>
            <w:r>
              <w:t xml:space="preserve"> </w:t>
            </w:r>
            <w:r w:rsidR="00705F64">
              <w:t>b</w:t>
            </w:r>
            <w:r>
              <w:t>oard</w:t>
            </w:r>
          </w:p>
          <w:p w14:paraId="01D8A1B1" w14:textId="77777777" w:rsidR="00AF006C" w:rsidRDefault="00AF006C" w:rsidP="00C5666B">
            <w:pPr>
              <w:jc w:val="both"/>
            </w:pPr>
            <w:r>
              <w:t>Agendas of meetings of the trust board</w:t>
            </w:r>
          </w:p>
          <w:p w14:paraId="6EBFB49A" w14:textId="77777777" w:rsidR="00AF006C" w:rsidRDefault="00AF006C" w:rsidP="00C5666B">
            <w:pPr>
              <w:jc w:val="both"/>
            </w:pPr>
          </w:p>
          <w:p w14:paraId="4B8065B8" w14:textId="77777777" w:rsidR="00AF006C" w:rsidRDefault="00AF006C" w:rsidP="00C5666B">
            <w:pPr>
              <w:jc w:val="both"/>
            </w:pPr>
          </w:p>
        </w:tc>
        <w:tc>
          <w:tcPr>
            <w:tcW w:w="4405" w:type="dxa"/>
          </w:tcPr>
          <w:p w14:paraId="17CB124C" w14:textId="77777777" w:rsidR="00AF006C" w:rsidRDefault="00AF006C" w:rsidP="00C5666B">
            <w:pPr>
              <w:jc w:val="both"/>
            </w:pPr>
            <w:r>
              <w:t>Electronic copy on request from the school office</w:t>
            </w:r>
          </w:p>
          <w:p w14:paraId="6489A7E7" w14:textId="77777777" w:rsidR="00AF006C" w:rsidRPr="006465A2" w:rsidRDefault="00AF006C" w:rsidP="00C5666B">
            <w:pPr>
              <w:jc w:val="both"/>
            </w:pPr>
            <w:r>
              <w:t>Electronic copy on request from the trust</w:t>
            </w:r>
          </w:p>
        </w:tc>
        <w:tc>
          <w:tcPr>
            <w:tcW w:w="1008" w:type="dxa"/>
          </w:tcPr>
          <w:p w14:paraId="0FFB2EE6" w14:textId="77777777" w:rsidR="00AF006C" w:rsidRPr="006465A2" w:rsidRDefault="00AF006C" w:rsidP="00C5666B">
            <w:pPr>
              <w:jc w:val="both"/>
            </w:pPr>
            <w:r>
              <w:t>Free</w:t>
            </w:r>
          </w:p>
        </w:tc>
      </w:tr>
      <w:tr w:rsidR="00AF006C" w:rsidRPr="006465A2" w14:paraId="5182A636" w14:textId="77777777" w:rsidTr="00C5666B">
        <w:tc>
          <w:tcPr>
            <w:tcW w:w="4984" w:type="dxa"/>
          </w:tcPr>
          <w:p w14:paraId="4BF9137B" w14:textId="0A69F636" w:rsidR="00AF006C" w:rsidRDefault="00AF006C" w:rsidP="00C5666B">
            <w:pPr>
              <w:jc w:val="both"/>
            </w:pPr>
            <w:r>
              <w:t xml:space="preserve">Minutes of meetings (as above) – n.b. </w:t>
            </w:r>
            <w:r w:rsidR="00705F64">
              <w:t>This</w:t>
            </w:r>
            <w:r>
              <w:t xml:space="preserve"> will exclude information that is properly regarded as private</w:t>
            </w:r>
            <w:r w:rsidR="00705F64">
              <w:t xml:space="preserve"> &amp; confidential</w:t>
            </w:r>
            <w:r>
              <w:t xml:space="preserve"> to the meetings.</w:t>
            </w:r>
          </w:p>
        </w:tc>
        <w:tc>
          <w:tcPr>
            <w:tcW w:w="4405" w:type="dxa"/>
          </w:tcPr>
          <w:p w14:paraId="2D6D3A3D" w14:textId="77777777" w:rsidR="00AF006C" w:rsidRDefault="00AF006C" w:rsidP="00C5666B">
            <w:pPr>
              <w:jc w:val="both"/>
            </w:pPr>
            <w:r>
              <w:t>Electronic copy on request from the school office</w:t>
            </w:r>
          </w:p>
          <w:p w14:paraId="526006DB" w14:textId="77777777" w:rsidR="00AF006C" w:rsidRPr="006465A2" w:rsidRDefault="00AF006C" w:rsidP="00C5666B">
            <w:pPr>
              <w:jc w:val="both"/>
            </w:pPr>
            <w:r>
              <w:t>Electronic copy on request from the trust</w:t>
            </w:r>
          </w:p>
        </w:tc>
        <w:tc>
          <w:tcPr>
            <w:tcW w:w="1008" w:type="dxa"/>
          </w:tcPr>
          <w:p w14:paraId="48F3F173" w14:textId="77777777" w:rsidR="00AF006C" w:rsidRPr="006465A2" w:rsidRDefault="00AF006C" w:rsidP="00C5666B">
            <w:pPr>
              <w:jc w:val="both"/>
            </w:pPr>
            <w:r>
              <w:t>Free</w:t>
            </w:r>
          </w:p>
        </w:tc>
      </w:tr>
      <w:tr w:rsidR="00AF006C" w:rsidRPr="006465A2" w14:paraId="6C510566" w14:textId="77777777" w:rsidTr="00C5666B">
        <w:tc>
          <w:tcPr>
            <w:tcW w:w="4984" w:type="dxa"/>
          </w:tcPr>
          <w:p w14:paraId="1C2F52DD" w14:textId="77777777" w:rsidR="00AF006C" w:rsidRDefault="00AF006C" w:rsidP="00C5666B">
            <w:pPr>
              <w:jc w:val="both"/>
            </w:pPr>
            <w:r>
              <w:t>Scheme of Delegation</w:t>
            </w:r>
          </w:p>
        </w:tc>
        <w:tc>
          <w:tcPr>
            <w:tcW w:w="4405" w:type="dxa"/>
          </w:tcPr>
          <w:p w14:paraId="5E8ABBAE" w14:textId="77777777" w:rsidR="00AF006C" w:rsidRPr="006465A2" w:rsidRDefault="00AF006C" w:rsidP="00C5666B">
            <w:pPr>
              <w:jc w:val="both"/>
            </w:pPr>
            <w:r>
              <w:t>Trust website</w:t>
            </w:r>
          </w:p>
        </w:tc>
        <w:tc>
          <w:tcPr>
            <w:tcW w:w="1008" w:type="dxa"/>
          </w:tcPr>
          <w:p w14:paraId="0B4EE26C" w14:textId="77777777" w:rsidR="00AF006C" w:rsidRPr="006465A2" w:rsidRDefault="00AF006C" w:rsidP="00C5666B">
            <w:pPr>
              <w:jc w:val="both"/>
            </w:pPr>
            <w:r>
              <w:t>Free</w:t>
            </w:r>
          </w:p>
        </w:tc>
      </w:tr>
    </w:tbl>
    <w:p w14:paraId="5AD4ECF0" w14:textId="77777777" w:rsidR="00AF006C" w:rsidRDefault="00AF006C" w:rsidP="00AF006C">
      <w:pPr>
        <w:rPr>
          <w:rFonts w:cstheme="minorHAnsi"/>
          <w:b/>
          <w:bCs/>
          <w:kern w:val="28"/>
        </w:rPr>
      </w:pPr>
    </w:p>
    <w:tbl>
      <w:tblPr>
        <w:tblStyle w:val="TableGrid"/>
        <w:tblW w:w="0" w:type="auto"/>
        <w:tblLook w:val="04A0" w:firstRow="1" w:lastRow="0" w:firstColumn="1" w:lastColumn="0" w:noHBand="0" w:noVBand="1"/>
      </w:tblPr>
      <w:tblGrid>
        <w:gridCol w:w="4932"/>
        <w:gridCol w:w="4452"/>
        <w:gridCol w:w="1013"/>
      </w:tblGrid>
      <w:tr w:rsidR="00AF006C" w:rsidRPr="006465A2" w14:paraId="3C0E197D" w14:textId="77777777" w:rsidTr="00C5666B">
        <w:tc>
          <w:tcPr>
            <w:tcW w:w="10397" w:type="dxa"/>
            <w:gridSpan w:val="3"/>
            <w:tcBorders>
              <w:top w:val="nil"/>
              <w:left w:val="nil"/>
              <w:right w:val="nil"/>
            </w:tcBorders>
          </w:tcPr>
          <w:p w14:paraId="3592A6E1" w14:textId="77777777" w:rsidR="00AF006C" w:rsidRDefault="00AF006C" w:rsidP="00C5666B">
            <w:pPr>
              <w:jc w:val="both"/>
              <w:rPr>
                <w:rFonts w:cstheme="minorHAnsi"/>
                <w:b/>
              </w:rPr>
            </w:pPr>
          </w:p>
          <w:p w14:paraId="5618E199" w14:textId="77777777" w:rsidR="00AF006C" w:rsidRDefault="00AF006C" w:rsidP="00C5666B">
            <w:pPr>
              <w:jc w:val="both"/>
              <w:rPr>
                <w:rFonts w:cstheme="minorHAnsi"/>
                <w:b/>
              </w:rPr>
            </w:pPr>
          </w:p>
          <w:p w14:paraId="13939EF3" w14:textId="77777777" w:rsidR="00AF006C" w:rsidRDefault="00AF006C" w:rsidP="00C5666B">
            <w:pPr>
              <w:jc w:val="both"/>
              <w:rPr>
                <w:b/>
              </w:rPr>
            </w:pPr>
            <w:r>
              <w:rPr>
                <w:rFonts w:cstheme="minorHAnsi"/>
                <w:b/>
              </w:rPr>
              <w:t>Class 5</w:t>
            </w:r>
            <w:r w:rsidRPr="006465A2">
              <w:rPr>
                <w:rFonts w:cstheme="minorHAnsi"/>
                <w:b/>
              </w:rPr>
              <w:t xml:space="preserve"> - </w:t>
            </w:r>
            <w:r w:rsidRPr="001C3FBA">
              <w:rPr>
                <w:b/>
              </w:rPr>
              <w:t>Our policies and procedures</w:t>
            </w:r>
          </w:p>
          <w:p w14:paraId="21458721" w14:textId="77777777" w:rsidR="00AF006C" w:rsidRDefault="00AF006C" w:rsidP="00C5666B">
            <w:pPr>
              <w:jc w:val="both"/>
              <w:rPr>
                <w:rFonts w:cstheme="minorHAnsi"/>
                <w:b/>
              </w:rPr>
            </w:pPr>
          </w:p>
          <w:p w14:paraId="035DAEF8" w14:textId="77777777" w:rsidR="00AF006C" w:rsidRPr="001C3FBA" w:rsidRDefault="00AF006C" w:rsidP="00C5666B">
            <w:pPr>
              <w:jc w:val="both"/>
              <w:rPr>
                <w:i/>
                <w:szCs w:val="20"/>
              </w:rPr>
            </w:pPr>
            <w:r w:rsidRPr="001C3FBA">
              <w:rPr>
                <w:i/>
                <w:szCs w:val="20"/>
              </w:rPr>
              <w:t>(Current written protocols, policies and procedures for delivering our services and responsibilities)</w:t>
            </w:r>
          </w:p>
        </w:tc>
      </w:tr>
      <w:tr w:rsidR="00AF006C" w:rsidRPr="006465A2" w14:paraId="1A0503D6" w14:textId="77777777" w:rsidTr="00C5666B">
        <w:tc>
          <w:tcPr>
            <w:tcW w:w="4932" w:type="dxa"/>
          </w:tcPr>
          <w:p w14:paraId="03F4AF80" w14:textId="77777777" w:rsidR="00AF006C" w:rsidRDefault="00AF006C" w:rsidP="00C5666B">
            <w:pPr>
              <w:jc w:val="both"/>
            </w:pPr>
            <w:r w:rsidRPr="00645B1B">
              <w:rPr>
                <w:b/>
              </w:rPr>
              <w:t>School policies including</w:t>
            </w:r>
            <w:r>
              <w:t xml:space="preserve">: </w:t>
            </w:r>
          </w:p>
          <w:p w14:paraId="5CFD61DE" w14:textId="77777777" w:rsidR="00AF006C" w:rsidRDefault="00AF006C" w:rsidP="00C5666B">
            <w:pPr>
              <w:jc w:val="both"/>
            </w:pPr>
            <w:r>
              <w:t xml:space="preserve">Charging and remissions policy </w:t>
            </w:r>
          </w:p>
          <w:p w14:paraId="7FA06D77" w14:textId="77777777" w:rsidR="00AF006C" w:rsidRDefault="00AF006C" w:rsidP="00C5666B">
            <w:pPr>
              <w:jc w:val="both"/>
            </w:pPr>
            <w:r>
              <w:t xml:space="preserve">Health and Safety </w:t>
            </w:r>
          </w:p>
          <w:p w14:paraId="48947D0B" w14:textId="77777777" w:rsidR="00AF006C" w:rsidRDefault="00AF006C" w:rsidP="00C5666B">
            <w:pPr>
              <w:jc w:val="both"/>
            </w:pPr>
            <w:r>
              <w:t xml:space="preserve">Complaints procedure </w:t>
            </w:r>
          </w:p>
          <w:p w14:paraId="038DF0EE" w14:textId="77777777" w:rsidR="00AF006C" w:rsidRDefault="00AF006C" w:rsidP="00C5666B">
            <w:pPr>
              <w:jc w:val="both"/>
            </w:pPr>
            <w:r>
              <w:t xml:space="preserve">Staff conduct policy </w:t>
            </w:r>
          </w:p>
          <w:p w14:paraId="77609D72" w14:textId="77777777" w:rsidR="00AF006C" w:rsidRDefault="00AF006C" w:rsidP="00C5666B">
            <w:pPr>
              <w:jc w:val="both"/>
            </w:pPr>
            <w:r>
              <w:t xml:space="preserve">Discipline and grievance policies </w:t>
            </w:r>
          </w:p>
          <w:p w14:paraId="50850717" w14:textId="77777777" w:rsidR="00AF006C" w:rsidRDefault="00AF006C" w:rsidP="00C5666B">
            <w:pPr>
              <w:jc w:val="both"/>
            </w:pPr>
            <w:r>
              <w:t>Equality Information</w:t>
            </w:r>
          </w:p>
          <w:p w14:paraId="1A6DCDC2" w14:textId="77777777" w:rsidR="00AF006C" w:rsidRDefault="00AF006C" w:rsidP="00C5666B">
            <w:pPr>
              <w:jc w:val="both"/>
            </w:pPr>
            <w:r>
              <w:t xml:space="preserve">Home-school agreement </w:t>
            </w:r>
          </w:p>
          <w:p w14:paraId="017B3B23" w14:textId="77777777" w:rsidR="00AF006C" w:rsidRPr="002830D5" w:rsidRDefault="00AF006C" w:rsidP="00C5666B">
            <w:pPr>
              <w:jc w:val="both"/>
            </w:pPr>
            <w:r>
              <w:t>Curriculum</w:t>
            </w:r>
          </w:p>
          <w:p w14:paraId="6F984EE8" w14:textId="5A3F02F2" w:rsidR="00AF006C" w:rsidRDefault="00411B39" w:rsidP="00C5666B">
            <w:pPr>
              <w:jc w:val="both"/>
            </w:pPr>
            <w:r>
              <w:t xml:space="preserve">Relationships &amp; </w:t>
            </w:r>
            <w:r w:rsidR="00AF006C">
              <w:t xml:space="preserve">Sex education </w:t>
            </w:r>
          </w:p>
          <w:p w14:paraId="41180608" w14:textId="77777777" w:rsidR="00AF006C" w:rsidRDefault="00AF006C" w:rsidP="00C5666B">
            <w:pPr>
              <w:jc w:val="both"/>
            </w:pPr>
            <w:r>
              <w:t xml:space="preserve">Special educational needs </w:t>
            </w:r>
          </w:p>
          <w:p w14:paraId="51AC2790" w14:textId="77777777" w:rsidR="00AF006C" w:rsidRDefault="00AF006C" w:rsidP="00C5666B">
            <w:pPr>
              <w:jc w:val="both"/>
            </w:pPr>
            <w:r>
              <w:t xml:space="preserve">Accessibility </w:t>
            </w:r>
          </w:p>
          <w:p w14:paraId="5476A42A" w14:textId="77777777" w:rsidR="00AF006C" w:rsidRDefault="00AF006C" w:rsidP="00C5666B">
            <w:pPr>
              <w:jc w:val="both"/>
            </w:pPr>
            <w:r>
              <w:t xml:space="preserve">Collective worship </w:t>
            </w:r>
          </w:p>
          <w:p w14:paraId="6684CBD4" w14:textId="77777777" w:rsidR="00AF006C" w:rsidRDefault="00AF006C" w:rsidP="00C5666B">
            <w:pPr>
              <w:jc w:val="both"/>
            </w:pPr>
            <w:r>
              <w:t>Pupil discipline</w:t>
            </w:r>
          </w:p>
          <w:p w14:paraId="0F8C656D" w14:textId="77777777" w:rsidR="00AF006C" w:rsidRPr="006465A2" w:rsidRDefault="00AF006C" w:rsidP="00C5666B">
            <w:pPr>
              <w:jc w:val="both"/>
              <w:rPr>
                <w:rFonts w:cstheme="minorHAnsi"/>
                <w:b/>
              </w:rPr>
            </w:pPr>
            <w:r>
              <w:t>Whistleblowing</w:t>
            </w:r>
          </w:p>
        </w:tc>
        <w:tc>
          <w:tcPr>
            <w:tcW w:w="4452" w:type="dxa"/>
          </w:tcPr>
          <w:p w14:paraId="181BBF2C" w14:textId="77777777" w:rsidR="00AF006C" w:rsidRDefault="00AF006C" w:rsidP="00C5666B">
            <w:pPr>
              <w:jc w:val="both"/>
            </w:pPr>
          </w:p>
          <w:p w14:paraId="7B81B3C7" w14:textId="77777777" w:rsidR="00AF006C" w:rsidRPr="006465A2" w:rsidRDefault="00AF006C" w:rsidP="00C5666B">
            <w:pPr>
              <w:jc w:val="both"/>
            </w:pPr>
            <w:r>
              <w:t xml:space="preserve">A number of policies are on each school’s website, otherwise by request </w:t>
            </w:r>
          </w:p>
        </w:tc>
        <w:tc>
          <w:tcPr>
            <w:tcW w:w="1013" w:type="dxa"/>
          </w:tcPr>
          <w:p w14:paraId="39DACD5C" w14:textId="77777777" w:rsidR="00AF006C" w:rsidRPr="006465A2" w:rsidRDefault="00AF006C" w:rsidP="00C5666B">
            <w:pPr>
              <w:jc w:val="both"/>
            </w:pPr>
            <w:r>
              <w:t>Free</w:t>
            </w:r>
          </w:p>
        </w:tc>
      </w:tr>
      <w:tr w:rsidR="00AF006C" w:rsidRPr="006465A2" w14:paraId="10988D16" w14:textId="77777777" w:rsidTr="00C5666B">
        <w:tc>
          <w:tcPr>
            <w:tcW w:w="4932" w:type="dxa"/>
          </w:tcPr>
          <w:p w14:paraId="4D70F22C" w14:textId="77777777" w:rsidR="00AF006C" w:rsidRDefault="00AF006C" w:rsidP="00C5666B">
            <w:pPr>
              <w:jc w:val="both"/>
            </w:pPr>
            <w:r>
              <w:t xml:space="preserve">Records management and personal data policies, including: </w:t>
            </w:r>
          </w:p>
          <w:p w14:paraId="01075C21" w14:textId="77777777" w:rsidR="00AF006C" w:rsidRDefault="00AF006C" w:rsidP="00705B7F">
            <w:pPr>
              <w:jc w:val="both"/>
            </w:pPr>
            <w:r w:rsidRPr="00DA1B51">
              <w:t>Data Security Incident Management Policy and Process</w:t>
            </w:r>
          </w:p>
          <w:p w14:paraId="1265FECF" w14:textId="77777777" w:rsidR="00AF006C" w:rsidRDefault="00AF006C" w:rsidP="00705B7F">
            <w:pPr>
              <w:jc w:val="both"/>
            </w:pPr>
            <w:r w:rsidRPr="00DA1B51">
              <w:t>Document Retention Management Policy</w:t>
            </w:r>
          </w:p>
          <w:p w14:paraId="6DED141A" w14:textId="77777777" w:rsidR="00AF006C" w:rsidRDefault="00AF006C" w:rsidP="00705B7F">
            <w:pPr>
              <w:jc w:val="both"/>
            </w:pPr>
            <w:r w:rsidRPr="00DA1B51">
              <w:t>GDPR Data Protection Strategy</w:t>
            </w:r>
          </w:p>
          <w:p w14:paraId="3B292B09" w14:textId="69B49D04" w:rsidR="00AF006C" w:rsidRDefault="00AF006C" w:rsidP="00705B7F">
            <w:pPr>
              <w:jc w:val="both"/>
            </w:pPr>
            <w:r>
              <w:t xml:space="preserve">Freedom of Information &amp; </w:t>
            </w:r>
            <w:r w:rsidR="00705B7F">
              <w:t>Publication Scheme</w:t>
            </w:r>
          </w:p>
        </w:tc>
        <w:tc>
          <w:tcPr>
            <w:tcW w:w="4452" w:type="dxa"/>
          </w:tcPr>
          <w:p w14:paraId="3564C49F" w14:textId="77777777" w:rsidR="00AF006C" w:rsidRDefault="00AF006C" w:rsidP="00C5666B">
            <w:pPr>
              <w:jc w:val="both"/>
            </w:pPr>
          </w:p>
          <w:p w14:paraId="75D7E51F" w14:textId="77777777" w:rsidR="00AF006C" w:rsidRDefault="00AF006C" w:rsidP="00C5666B">
            <w:pPr>
              <w:jc w:val="both"/>
            </w:pPr>
          </w:p>
          <w:p w14:paraId="767DBC89" w14:textId="77777777" w:rsidR="00AF006C" w:rsidRPr="006465A2" w:rsidRDefault="00AF006C" w:rsidP="00C5666B">
            <w:pPr>
              <w:jc w:val="both"/>
            </w:pPr>
            <w:r>
              <w:t>Trust website</w:t>
            </w:r>
          </w:p>
        </w:tc>
        <w:tc>
          <w:tcPr>
            <w:tcW w:w="1013" w:type="dxa"/>
          </w:tcPr>
          <w:p w14:paraId="50B6D1B9" w14:textId="77777777" w:rsidR="00AF006C" w:rsidRPr="006465A2" w:rsidRDefault="00AF006C" w:rsidP="00C5666B">
            <w:pPr>
              <w:jc w:val="both"/>
            </w:pPr>
            <w:r>
              <w:t>Free</w:t>
            </w:r>
          </w:p>
        </w:tc>
      </w:tr>
    </w:tbl>
    <w:p w14:paraId="47694787" w14:textId="77777777" w:rsidR="00AF006C" w:rsidRDefault="00AF006C" w:rsidP="00AF006C">
      <w:pPr>
        <w:rPr>
          <w:rFonts w:cstheme="minorHAnsi"/>
          <w:b/>
          <w:bCs/>
          <w:kern w:val="28"/>
        </w:rPr>
      </w:pPr>
    </w:p>
    <w:tbl>
      <w:tblPr>
        <w:tblStyle w:val="TableGrid"/>
        <w:tblW w:w="0" w:type="auto"/>
        <w:tblLook w:val="04A0" w:firstRow="1" w:lastRow="0" w:firstColumn="1" w:lastColumn="0" w:noHBand="0" w:noVBand="1"/>
      </w:tblPr>
      <w:tblGrid>
        <w:gridCol w:w="4963"/>
        <w:gridCol w:w="105"/>
        <w:gridCol w:w="4385"/>
        <w:gridCol w:w="944"/>
      </w:tblGrid>
      <w:tr w:rsidR="00AF006C" w:rsidRPr="006465A2" w14:paraId="7117E44A" w14:textId="77777777" w:rsidTr="00C5666B">
        <w:tc>
          <w:tcPr>
            <w:tcW w:w="10397" w:type="dxa"/>
            <w:gridSpan w:val="4"/>
            <w:tcBorders>
              <w:top w:val="nil"/>
              <w:left w:val="nil"/>
              <w:right w:val="nil"/>
            </w:tcBorders>
          </w:tcPr>
          <w:p w14:paraId="2CE9EB46" w14:textId="77777777" w:rsidR="00AF006C" w:rsidRDefault="00AF006C" w:rsidP="00C5666B">
            <w:pPr>
              <w:jc w:val="both"/>
              <w:rPr>
                <w:rFonts w:cstheme="minorHAnsi"/>
                <w:b/>
              </w:rPr>
            </w:pPr>
          </w:p>
          <w:p w14:paraId="6C0C49A4" w14:textId="77777777" w:rsidR="00705B7F" w:rsidRDefault="00705B7F" w:rsidP="00C5666B">
            <w:pPr>
              <w:jc w:val="both"/>
              <w:rPr>
                <w:rFonts w:cstheme="minorHAnsi"/>
                <w:b/>
              </w:rPr>
            </w:pPr>
          </w:p>
          <w:p w14:paraId="6A869E77" w14:textId="77777777" w:rsidR="00705B7F" w:rsidRDefault="00705B7F" w:rsidP="00C5666B">
            <w:pPr>
              <w:jc w:val="both"/>
              <w:rPr>
                <w:rFonts w:cstheme="minorHAnsi"/>
                <w:b/>
              </w:rPr>
            </w:pPr>
          </w:p>
          <w:p w14:paraId="71668192" w14:textId="77777777" w:rsidR="00705B7F" w:rsidRDefault="00705B7F" w:rsidP="00C5666B">
            <w:pPr>
              <w:jc w:val="both"/>
              <w:rPr>
                <w:rFonts w:cstheme="minorHAnsi"/>
                <w:b/>
              </w:rPr>
            </w:pPr>
          </w:p>
          <w:p w14:paraId="18C38F00" w14:textId="77777777" w:rsidR="00705B7F" w:rsidRDefault="00705B7F" w:rsidP="00C5666B">
            <w:pPr>
              <w:jc w:val="both"/>
              <w:rPr>
                <w:rFonts w:cstheme="minorHAnsi"/>
                <w:b/>
              </w:rPr>
            </w:pPr>
          </w:p>
          <w:p w14:paraId="24F39F1E" w14:textId="77777777" w:rsidR="00AF006C" w:rsidRDefault="00AF006C" w:rsidP="00C5666B">
            <w:pPr>
              <w:jc w:val="both"/>
              <w:rPr>
                <w:b/>
              </w:rPr>
            </w:pPr>
            <w:r>
              <w:rPr>
                <w:rFonts w:cstheme="minorHAnsi"/>
                <w:b/>
              </w:rPr>
              <w:lastRenderedPageBreak/>
              <w:t>Class 6</w:t>
            </w:r>
            <w:r w:rsidRPr="006465A2">
              <w:rPr>
                <w:rFonts w:cstheme="minorHAnsi"/>
                <w:b/>
              </w:rPr>
              <w:t xml:space="preserve"> - </w:t>
            </w:r>
            <w:r w:rsidRPr="005B6391">
              <w:rPr>
                <w:b/>
              </w:rPr>
              <w:t>Lists and Registers</w:t>
            </w:r>
          </w:p>
          <w:p w14:paraId="312C0EB3" w14:textId="77777777" w:rsidR="00AF006C" w:rsidRDefault="00AF006C" w:rsidP="00C5666B">
            <w:pPr>
              <w:jc w:val="both"/>
              <w:rPr>
                <w:rFonts w:cstheme="minorHAnsi"/>
                <w:b/>
              </w:rPr>
            </w:pPr>
          </w:p>
          <w:p w14:paraId="023CC9D7" w14:textId="77777777" w:rsidR="00AF006C" w:rsidRPr="001C3FBA" w:rsidRDefault="00AF006C" w:rsidP="00C5666B">
            <w:pPr>
              <w:jc w:val="both"/>
              <w:rPr>
                <w:i/>
                <w:szCs w:val="20"/>
              </w:rPr>
            </w:pPr>
            <w:r w:rsidRPr="001C3FBA">
              <w:rPr>
                <w:i/>
                <w:szCs w:val="20"/>
              </w:rPr>
              <w:t>Currently maintained lists and registers only</w:t>
            </w:r>
          </w:p>
        </w:tc>
      </w:tr>
      <w:tr w:rsidR="00AF006C" w:rsidRPr="006465A2" w14:paraId="59791926" w14:textId="77777777" w:rsidTr="00C5666B">
        <w:tc>
          <w:tcPr>
            <w:tcW w:w="5068" w:type="dxa"/>
            <w:gridSpan w:val="2"/>
          </w:tcPr>
          <w:p w14:paraId="3C9DEB03" w14:textId="77777777" w:rsidR="00AF006C" w:rsidRPr="005B6391" w:rsidRDefault="00AF006C" w:rsidP="00C5666B">
            <w:pPr>
              <w:jc w:val="both"/>
              <w:rPr>
                <w:rFonts w:cstheme="minorHAnsi"/>
              </w:rPr>
            </w:pPr>
            <w:r w:rsidRPr="005B6391">
              <w:rPr>
                <w:rFonts w:cstheme="minorHAnsi"/>
              </w:rPr>
              <w:lastRenderedPageBreak/>
              <w:t>Scheme of Delegation</w:t>
            </w:r>
          </w:p>
        </w:tc>
        <w:tc>
          <w:tcPr>
            <w:tcW w:w="4385" w:type="dxa"/>
          </w:tcPr>
          <w:p w14:paraId="114DB3E0" w14:textId="77777777" w:rsidR="00AF006C" w:rsidRPr="005B6391" w:rsidRDefault="00AF006C" w:rsidP="00C5666B">
            <w:pPr>
              <w:rPr>
                <w:rFonts w:cstheme="minorHAnsi"/>
              </w:rPr>
            </w:pPr>
            <w:r w:rsidRPr="005B6391">
              <w:rPr>
                <w:rFonts w:cstheme="minorHAnsi"/>
              </w:rPr>
              <w:t xml:space="preserve">Trust </w:t>
            </w:r>
            <w:r>
              <w:rPr>
                <w:rFonts w:cstheme="minorHAnsi"/>
              </w:rPr>
              <w:t>website</w:t>
            </w:r>
          </w:p>
        </w:tc>
        <w:tc>
          <w:tcPr>
            <w:tcW w:w="944" w:type="dxa"/>
          </w:tcPr>
          <w:p w14:paraId="6CFA4D6C" w14:textId="77777777" w:rsidR="00AF006C" w:rsidRPr="005B6391" w:rsidRDefault="00AF006C" w:rsidP="00C5666B">
            <w:pPr>
              <w:rPr>
                <w:rFonts w:cstheme="minorHAnsi"/>
              </w:rPr>
            </w:pPr>
            <w:r w:rsidRPr="005B6391">
              <w:rPr>
                <w:rFonts w:cstheme="minorHAnsi"/>
              </w:rPr>
              <w:t>Free</w:t>
            </w:r>
          </w:p>
        </w:tc>
      </w:tr>
      <w:tr w:rsidR="00AF006C" w14:paraId="6CA41310" w14:textId="77777777" w:rsidTr="00C5666B">
        <w:tc>
          <w:tcPr>
            <w:tcW w:w="5068" w:type="dxa"/>
            <w:gridSpan w:val="2"/>
          </w:tcPr>
          <w:p w14:paraId="15C6BCD2" w14:textId="77777777" w:rsidR="00AF006C" w:rsidRDefault="00AF006C" w:rsidP="00C5666B">
            <w:pPr>
              <w:jc w:val="both"/>
            </w:pPr>
            <w:r>
              <w:t>Asset register</w:t>
            </w:r>
          </w:p>
        </w:tc>
        <w:tc>
          <w:tcPr>
            <w:tcW w:w="4385" w:type="dxa"/>
          </w:tcPr>
          <w:p w14:paraId="04467AFE" w14:textId="77777777" w:rsidR="00AF006C" w:rsidRDefault="00AF006C" w:rsidP="00C5666B">
            <w:r>
              <w:t>Electronic copy on request from the trust</w:t>
            </w:r>
          </w:p>
        </w:tc>
        <w:tc>
          <w:tcPr>
            <w:tcW w:w="944" w:type="dxa"/>
          </w:tcPr>
          <w:p w14:paraId="1EE90651" w14:textId="77777777" w:rsidR="00AF006C" w:rsidRDefault="00AF006C" w:rsidP="00C5666B">
            <w:r>
              <w:t>Free</w:t>
            </w:r>
          </w:p>
        </w:tc>
      </w:tr>
      <w:tr w:rsidR="00AF006C" w14:paraId="5B9D8ACA" w14:textId="77777777" w:rsidTr="00C5666B">
        <w:tc>
          <w:tcPr>
            <w:tcW w:w="5068" w:type="dxa"/>
            <w:gridSpan w:val="2"/>
          </w:tcPr>
          <w:p w14:paraId="6D7C2B25" w14:textId="77777777" w:rsidR="00AF006C" w:rsidRDefault="00AF006C" w:rsidP="00C5666B">
            <w:pPr>
              <w:jc w:val="both"/>
            </w:pPr>
            <w:r>
              <w:t>Register of Members &amp; Trustees</w:t>
            </w:r>
          </w:p>
        </w:tc>
        <w:tc>
          <w:tcPr>
            <w:tcW w:w="4385" w:type="dxa"/>
          </w:tcPr>
          <w:p w14:paraId="4F901EA8" w14:textId="77777777" w:rsidR="00AF006C" w:rsidRDefault="00AF006C" w:rsidP="00C5666B">
            <w:r>
              <w:t>Electronic copy on request from the trust</w:t>
            </w:r>
          </w:p>
        </w:tc>
        <w:tc>
          <w:tcPr>
            <w:tcW w:w="944" w:type="dxa"/>
          </w:tcPr>
          <w:p w14:paraId="66F4E261" w14:textId="77777777" w:rsidR="00AF006C" w:rsidRDefault="00AF006C" w:rsidP="00C5666B">
            <w:r>
              <w:t>Free</w:t>
            </w:r>
          </w:p>
        </w:tc>
      </w:tr>
      <w:tr w:rsidR="00AF006C" w14:paraId="12B46C8E" w14:textId="77777777" w:rsidTr="00C5666B">
        <w:tc>
          <w:tcPr>
            <w:tcW w:w="5068" w:type="dxa"/>
            <w:gridSpan w:val="2"/>
          </w:tcPr>
          <w:p w14:paraId="45E24245" w14:textId="77777777" w:rsidR="00AF006C" w:rsidRDefault="00AF006C" w:rsidP="00C5666B">
            <w:pPr>
              <w:jc w:val="both"/>
            </w:pPr>
            <w:r>
              <w:t>Register of Business Interests</w:t>
            </w:r>
          </w:p>
        </w:tc>
        <w:tc>
          <w:tcPr>
            <w:tcW w:w="4385" w:type="dxa"/>
          </w:tcPr>
          <w:p w14:paraId="14153792" w14:textId="77777777" w:rsidR="00AF006C" w:rsidRDefault="00AF006C" w:rsidP="00C5666B">
            <w:r w:rsidRPr="005B6391">
              <w:rPr>
                <w:rFonts w:cstheme="minorHAnsi"/>
              </w:rPr>
              <w:t xml:space="preserve">Trust </w:t>
            </w:r>
            <w:r>
              <w:rPr>
                <w:rFonts w:cstheme="minorHAnsi"/>
              </w:rPr>
              <w:t>website</w:t>
            </w:r>
          </w:p>
        </w:tc>
        <w:tc>
          <w:tcPr>
            <w:tcW w:w="944" w:type="dxa"/>
          </w:tcPr>
          <w:p w14:paraId="0D01A21A" w14:textId="77777777" w:rsidR="00AF006C" w:rsidRDefault="00AF006C" w:rsidP="00C5666B">
            <w:r>
              <w:t>Free</w:t>
            </w:r>
          </w:p>
        </w:tc>
      </w:tr>
      <w:tr w:rsidR="00AF006C" w:rsidRPr="006465A2" w14:paraId="6A52B566" w14:textId="77777777" w:rsidTr="00C5666B">
        <w:tc>
          <w:tcPr>
            <w:tcW w:w="10397" w:type="dxa"/>
            <w:gridSpan w:val="4"/>
            <w:tcBorders>
              <w:top w:val="nil"/>
              <w:left w:val="nil"/>
              <w:right w:val="nil"/>
            </w:tcBorders>
          </w:tcPr>
          <w:p w14:paraId="31465250" w14:textId="77777777" w:rsidR="00AF006C" w:rsidRDefault="00AF006C" w:rsidP="00C5666B">
            <w:pPr>
              <w:jc w:val="both"/>
              <w:rPr>
                <w:rFonts w:cstheme="minorHAnsi"/>
                <w:b/>
              </w:rPr>
            </w:pPr>
          </w:p>
          <w:p w14:paraId="71D09E0D" w14:textId="77777777" w:rsidR="00AF006C" w:rsidRDefault="00AF006C" w:rsidP="00C5666B">
            <w:pPr>
              <w:jc w:val="both"/>
              <w:rPr>
                <w:rFonts w:cstheme="minorHAnsi"/>
                <w:b/>
              </w:rPr>
            </w:pPr>
            <w:r>
              <w:rPr>
                <w:rFonts w:cstheme="minorHAnsi"/>
                <w:b/>
              </w:rPr>
              <w:t>Class 7</w:t>
            </w:r>
            <w:r w:rsidRPr="006465A2">
              <w:rPr>
                <w:rFonts w:cstheme="minorHAnsi"/>
                <w:b/>
              </w:rPr>
              <w:t xml:space="preserve"> </w:t>
            </w:r>
            <w:r>
              <w:rPr>
                <w:rFonts w:cstheme="minorHAnsi"/>
                <w:b/>
              </w:rPr>
              <w:t>–</w:t>
            </w:r>
            <w:r w:rsidRPr="006465A2">
              <w:rPr>
                <w:rFonts w:cstheme="minorHAnsi"/>
                <w:b/>
              </w:rPr>
              <w:t xml:space="preserve"> </w:t>
            </w:r>
            <w:r w:rsidRPr="00546BF9">
              <w:rPr>
                <w:b/>
              </w:rPr>
              <w:t>The services we offer</w:t>
            </w:r>
          </w:p>
          <w:p w14:paraId="6B4C5480" w14:textId="77777777" w:rsidR="00AF006C" w:rsidRPr="006465A2" w:rsidRDefault="00AF006C" w:rsidP="00C5666B">
            <w:pPr>
              <w:jc w:val="both"/>
            </w:pPr>
            <w:r w:rsidRPr="001C3FBA">
              <w:rPr>
                <w:i/>
                <w:szCs w:val="20"/>
              </w:rPr>
              <w:t>(Information about the services we offer, including leaflets, guidance and newsletters produced for the public and businesses)</w:t>
            </w:r>
          </w:p>
        </w:tc>
      </w:tr>
      <w:tr w:rsidR="00AF006C" w:rsidRPr="006465A2" w14:paraId="36295024" w14:textId="77777777" w:rsidTr="00C5666B">
        <w:tc>
          <w:tcPr>
            <w:tcW w:w="4963" w:type="dxa"/>
          </w:tcPr>
          <w:p w14:paraId="0205F07C" w14:textId="77777777" w:rsidR="00AF006C" w:rsidRPr="006465A2" w:rsidRDefault="00AF006C" w:rsidP="00C5666B">
            <w:pPr>
              <w:jc w:val="both"/>
              <w:rPr>
                <w:rFonts w:cstheme="minorHAnsi"/>
                <w:b/>
              </w:rPr>
            </w:pPr>
            <w:r>
              <w:t>Extra-curricular activities</w:t>
            </w:r>
          </w:p>
        </w:tc>
        <w:tc>
          <w:tcPr>
            <w:tcW w:w="4490" w:type="dxa"/>
            <w:gridSpan w:val="2"/>
          </w:tcPr>
          <w:p w14:paraId="38E78423" w14:textId="77777777" w:rsidR="00AF006C" w:rsidRPr="006465A2" w:rsidRDefault="00AF006C" w:rsidP="00C5666B">
            <w:pPr>
              <w:jc w:val="both"/>
            </w:pPr>
            <w:r>
              <w:t>School website/Prospectus/Newsletters</w:t>
            </w:r>
          </w:p>
        </w:tc>
        <w:tc>
          <w:tcPr>
            <w:tcW w:w="944" w:type="dxa"/>
          </w:tcPr>
          <w:p w14:paraId="24C50A4F" w14:textId="3027CF07" w:rsidR="00AF006C" w:rsidRPr="006465A2" w:rsidRDefault="007F3F91" w:rsidP="00C5666B">
            <w:pPr>
              <w:jc w:val="both"/>
            </w:pPr>
            <w:r>
              <w:t>Free</w:t>
            </w:r>
          </w:p>
        </w:tc>
      </w:tr>
      <w:tr w:rsidR="00AF006C" w:rsidRPr="006465A2" w14:paraId="2A6B4B8E" w14:textId="77777777" w:rsidTr="00C5666B">
        <w:tc>
          <w:tcPr>
            <w:tcW w:w="4963" w:type="dxa"/>
          </w:tcPr>
          <w:p w14:paraId="69F44DF1" w14:textId="066915A4" w:rsidR="00AF006C" w:rsidRDefault="004C4F9F" w:rsidP="00C5666B">
            <w:pPr>
              <w:jc w:val="both"/>
            </w:pPr>
            <w:r>
              <w:t>Out-of-school</w:t>
            </w:r>
            <w:r w:rsidR="00AF006C">
              <w:t xml:space="preserve"> clubs</w:t>
            </w:r>
          </w:p>
        </w:tc>
        <w:tc>
          <w:tcPr>
            <w:tcW w:w="4490" w:type="dxa"/>
            <w:gridSpan w:val="2"/>
          </w:tcPr>
          <w:p w14:paraId="5C5F00B9" w14:textId="77777777" w:rsidR="00AF006C" w:rsidRPr="006465A2" w:rsidRDefault="00AF006C" w:rsidP="00C5666B">
            <w:pPr>
              <w:jc w:val="both"/>
            </w:pPr>
            <w:r>
              <w:t>School website/Prospectus/Newsletters</w:t>
            </w:r>
          </w:p>
        </w:tc>
        <w:tc>
          <w:tcPr>
            <w:tcW w:w="944" w:type="dxa"/>
          </w:tcPr>
          <w:p w14:paraId="43ABA1CF" w14:textId="7B6D45B7" w:rsidR="00AF006C" w:rsidRPr="006465A2" w:rsidRDefault="004C4F9F" w:rsidP="00C5666B">
            <w:pPr>
              <w:jc w:val="both"/>
            </w:pPr>
            <w:r>
              <w:t>Free</w:t>
            </w:r>
          </w:p>
        </w:tc>
      </w:tr>
      <w:tr w:rsidR="00AF006C" w:rsidRPr="006465A2" w14:paraId="380C438E" w14:textId="77777777" w:rsidTr="00C5666B">
        <w:tc>
          <w:tcPr>
            <w:tcW w:w="4963" w:type="dxa"/>
          </w:tcPr>
          <w:p w14:paraId="713E59C1" w14:textId="77777777" w:rsidR="00AF006C" w:rsidRDefault="00AF006C" w:rsidP="00C5666B">
            <w:pPr>
              <w:jc w:val="both"/>
            </w:pPr>
            <w:r>
              <w:t>Services for which the school is entitled to recover a fee, together with those fees (Charging &amp; Remissions Policy)</w:t>
            </w:r>
          </w:p>
        </w:tc>
        <w:tc>
          <w:tcPr>
            <w:tcW w:w="4490" w:type="dxa"/>
            <w:gridSpan w:val="2"/>
          </w:tcPr>
          <w:p w14:paraId="000632C9" w14:textId="77777777" w:rsidR="00AF006C" w:rsidRPr="006465A2" w:rsidRDefault="00AF006C" w:rsidP="00C5666B">
            <w:pPr>
              <w:jc w:val="both"/>
            </w:pPr>
            <w:r>
              <w:t>School website/Prospectus/Newsletters</w:t>
            </w:r>
          </w:p>
        </w:tc>
        <w:tc>
          <w:tcPr>
            <w:tcW w:w="944" w:type="dxa"/>
          </w:tcPr>
          <w:p w14:paraId="08D6EB44" w14:textId="21ABA9EF" w:rsidR="00AF006C" w:rsidRPr="006465A2" w:rsidRDefault="007F3F91" w:rsidP="00C5666B">
            <w:pPr>
              <w:jc w:val="both"/>
            </w:pPr>
            <w:r>
              <w:t>Free</w:t>
            </w:r>
          </w:p>
        </w:tc>
      </w:tr>
      <w:tr w:rsidR="00AF006C" w:rsidRPr="006465A2" w14:paraId="1CC55C95" w14:textId="77777777" w:rsidTr="00C5666B">
        <w:tc>
          <w:tcPr>
            <w:tcW w:w="4963" w:type="dxa"/>
          </w:tcPr>
          <w:p w14:paraId="49887A64" w14:textId="77777777" w:rsidR="00AF006C" w:rsidRDefault="00AF006C" w:rsidP="00C5666B">
            <w:pPr>
              <w:jc w:val="both"/>
            </w:pPr>
            <w:r>
              <w:t xml:space="preserve">Parent and pupil guidance </w:t>
            </w:r>
          </w:p>
        </w:tc>
        <w:tc>
          <w:tcPr>
            <w:tcW w:w="4490" w:type="dxa"/>
            <w:gridSpan w:val="2"/>
          </w:tcPr>
          <w:p w14:paraId="13CC33DC" w14:textId="77777777" w:rsidR="00AF006C" w:rsidRPr="006465A2" w:rsidRDefault="00AF006C" w:rsidP="00C5666B">
            <w:pPr>
              <w:jc w:val="both"/>
            </w:pPr>
            <w:r>
              <w:t>School website</w:t>
            </w:r>
          </w:p>
        </w:tc>
        <w:tc>
          <w:tcPr>
            <w:tcW w:w="944" w:type="dxa"/>
          </w:tcPr>
          <w:p w14:paraId="1BEE371F" w14:textId="060B11D0" w:rsidR="00AF006C" w:rsidRPr="006465A2" w:rsidRDefault="004C4F9F" w:rsidP="00C5666B">
            <w:pPr>
              <w:jc w:val="both"/>
            </w:pPr>
            <w:r>
              <w:t>Free</w:t>
            </w:r>
          </w:p>
        </w:tc>
      </w:tr>
      <w:tr w:rsidR="00AF006C" w:rsidRPr="006465A2" w14:paraId="1E61FC8B" w14:textId="77777777" w:rsidTr="00C5666B">
        <w:tc>
          <w:tcPr>
            <w:tcW w:w="4963" w:type="dxa"/>
          </w:tcPr>
          <w:p w14:paraId="5A7D7C12" w14:textId="77777777" w:rsidR="00AF006C" w:rsidRDefault="00AF006C" w:rsidP="00C5666B">
            <w:pPr>
              <w:jc w:val="both"/>
            </w:pPr>
            <w:r>
              <w:t>Parent newsletters</w:t>
            </w:r>
          </w:p>
        </w:tc>
        <w:tc>
          <w:tcPr>
            <w:tcW w:w="4490" w:type="dxa"/>
            <w:gridSpan w:val="2"/>
          </w:tcPr>
          <w:p w14:paraId="1B0DA45F" w14:textId="77777777" w:rsidR="00AF006C" w:rsidRPr="006465A2" w:rsidRDefault="00AF006C" w:rsidP="00C5666B">
            <w:pPr>
              <w:jc w:val="both"/>
            </w:pPr>
            <w:r>
              <w:t>School website/social media</w:t>
            </w:r>
          </w:p>
        </w:tc>
        <w:tc>
          <w:tcPr>
            <w:tcW w:w="944" w:type="dxa"/>
          </w:tcPr>
          <w:p w14:paraId="75677E37" w14:textId="71B6FF13" w:rsidR="00AF006C" w:rsidRPr="006465A2" w:rsidRDefault="004C4F9F" w:rsidP="00C5666B">
            <w:pPr>
              <w:jc w:val="both"/>
            </w:pPr>
            <w:r>
              <w:t>Free</w:t>
            </w:r>
          </w:p>
        </w:tc>
      </w:tr>
    </w:tbl>
    <w:p w14:paraId="30221E03" w14:textId="77777777" w:rsidR="00AF006C" w:rsidRDefault="00AF006C" w:rsidP="00AF006C">
      <w:pPr>
        <w:rPr>
          <w:rFonts w:cstheme="minorHAnsi"/>
          <w:b/>
          <w:bCs/>
          <w:kern w:val="28"/>
        </w:rPr>
        <w:sectPr w:rsidR="00AF006C" w:rsidSect="002A25C5">
          <w:pgSz w:w="12240" w:h="15840" w:code="1"/>
          <w:pgMar w:top="993" w:right="1134" w:bottom="284" w:left="709" w:header="709" w:footer="108" w:gutter="0"/>
          <w:paperSrc w:first="7" w:other="7"/>
          <w:cols w:space="708"/>
          <w:titlePg/>
          <w:docGrid w:linePitch="360"/>
        </w:sectPr>
      </w:pPr>
    </w:p>
    <w:p w14:paraId="27E637CD" w14:textId="77777777" w:rsidR="00AF006C" w:rsidRDefault="00AF006C" w:rsidP="00AF006C">
      <w:pPr>
        <w:pStyle w:val="Heading1"/>
      </w:pPr>
      <w:bookmarkStart w:id="16" w:name="_Toc264570"/>
      <w:r>
        <w:lastRenderedPageBreak/>
        <w:t>Appendix 2 – Website links</w:t>
      </w:r>
      <w:bookmarkEnd w:id="16"/>
    </w:p>
    <w:p w14:paraId="45F77DBA" w14:textId="77777777" w:rsidR="00AF006C" w:rsidRDefault="00AF006C" w:rsidP="00AF006C">
      <w:pPr>
        <w:rPr>
          <w:rFonts w:cstheme="minorHAnsi"/>
          <w:b/>
          <w:bCs/>
          <w:kern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3"/>
        <w:gridCol w:w="5194"/>
      </w:tblGrid>
      <w:tr w:rsidR="00AF006C" w14:paraId="7465B2B1" w14:textId="77777777" w:rsidTr="00C5666B">
        <w:tc>
          <w:tcPr>
            <w:tcW w:w="5193" w:type="dxa"/>
          </w:tcPr>
          <w:p w14:paraId="429F22A2" w14:textId="1863FF22" w:rsidR="00AF006C" w:rsidRDefault="009728E3" w:rsidP="00C5666B">
            <w:pPr>
              <w:spacing w:after="240"/>
              <w:rPr>
                <w:rFonts w:cstheme="minorBidi"/>
                <w:sz w:val="22"/>
                <w:szCs w:val="22"/>
              </w:rPr>
            </w:pPr>
            <w:proofErr w:type="spellStart"/>
            <w:r>
              <w:rPr>
                <w:rFonts w:cstheme="minorBidi"/>
                <w:sz w:val="22"/>
                <w:szCs w:val="22"/>
              </w:rPr>
              <w:t>Picknalls</w:t>
            </w:r>
            <w:proofErr w:type="spellEnd"/>
            <w:r>
              <w:rPr>
                <w:rFonts w:cstheme="minorBidi"/>
                <w:sz w:val="22"/>
                <w:szCs w:val="22"/>
              </w:rPr>
              <w:t xml:space="preserve"> First School</w:t>
            </w:r>
          </w:p>
          <w:p w14:paraId="255853FD" w14:textId="43A33FB7" w:rsidR="00AF006C" w:rsidRDefault="002A1A57" w:rsidP="00C5666B">
            <w:pPr>
              <w:spacing w:after="240"/>
              <w:rPr>
                <w:rFonts w:cstheme="minorBidi"/>
                <w:sz w:val="22"/>
                <w:szCs w:val="22"/>
              </w:rPr>
            </w:pPr>
            <w:r w:rsidRPr="002A1A57">
              <w:rPr>
                <w:rFonts w:cstheme="minorBidi"/>
                <w:sz w:val="22"/>
                <w:szCs w:val="22"/>
              </w:rPr>
              <w:t xml:space="preserve">Thomas Alleyne’s High </w:t>
            </w:r>
            <w:r>
              <w:rPr>
                <w:rFonts w:cstheme="minorBidi"/>
                <w:sz w:val="22"/>
                <w:szCs w:val="22"/>
              </w:rPr>
              <w:t>School</w:t>
            </w:r>
          </w:p>
          <w:p w14:paraId="791FA36F" w14:textId="77777777" w:rsidR="00F67C16" w:rsidRPr="00F67C16" w:rsidRDefault="00F67C16" w:rsidP="00C5666B">
            <w:pPr>
              <w:spacing w:after="240"/>
              <w:rPr>
                <w:rFonts w:cstheme="minorBidi"/>
                <w:sz w:val="22"/>
                <w:szCs w:val="22"/>
              </w:rPr>
            </w:pPr>
            <w:r w:rsidRPr="00F67C16">
              <w:rPr>
                <w:rFonts w:cstheme="minorBidi"/>
                <w:sz w:val="22"/>
                <w:szCs w:val="22"/>
              </w:rPr>
              <w:t>Windsor Park C.E. Middle School</w:t>
            </w:r>
          </w:p>
          <w:p w14:paraId="458B38AF" w14:textId="77777777" w:rsidR="00945986" w:rsidRPr="00D37A7D" w:rsidRDefault="00945986" w:rsidP="00C5666B">
            <w:pPr>
              <w:spacing w:after="240"/>
              <w:rPr>
                <w:rFonts w:cstheme="minorBidi"/>
                <w:sz w:val="22"/>
                <w:szCs w:val="22"/>
              </w:rPr>
            </w:pPr>
            <w:r w:rsidRPr="00D37A7D">
              <w:rPr>
                <w:rFonts w:cstheme="minorBidi"/>
                <w:sz w:val="22"/>
                <w:szCs w:val="22"/>
              </w:rPr>
              <w:t>Oldfields Hall Middle School</w:t>
            </w:r>
          </w:p>
          <w:p w14:paraId="17A80024" w14:textId="652CFA3A" w:rsidR="00D37A7D" w:rsidRPr="00784004" w:rsidRDefault="00D37A7D" w:rsidP="00C5666B">
            <w:pPr>
              <w:spacing w:after="240"/>
              <w:rPr>
                <w:rFonts w:cstheme="minorBidi"/>
                <w:sz w:val="22"/>
                <w:szCs w:val="22"/>
              </w:rPr>
            </w:pPr>
            <w:r w:rsidRPr="00784004">
              <w:rPr>
                <w:rFonts w:cstheme="minorBidi"/>
                <w:sz w:val="22"/>
                <w:szCs w:val="22"/>
              </w:rPr>
              <w:t>Hutchinson Memorial C.E. F</w:t>
            </w:r>
            <w:r w:rsidR="00784004" w:rsidRPr="00784004">
              <w:rPr>
                <w:rFonts w:cstheme="minorBidi"/>
                <w:sz w:val="22"/>
                <w:szCs w:val="22"/>
              </w:rPr>
              <w:t>i</w:t>
            </w:r>
            <w:r w:rsidRPr="00784004">
              <w:rPr>
                <w:rFonts w:cstheme="minorBidi"/>
                <w:sz w:val="22"/>
                <w:szCs w:val="22"/>
              </w:rPr>
              <w:t>rst School</w:t>
            </w:r>
          </w:p>
          <w:p w14:paraId="4795DF65" w14:textId="77777777" w:rsidR="00F42D16" w:rsidRPr="0053574C" w:rsidRDefault="00F42D16" w:rsidP="00C5666B">
            <w:pPr>
              <w:spacing w:after="240"/>
              <w:rPr>
                <w:rFonts w:cstheme="minorBidi"/>
                <w:sz w:val="22"/>
                <w:szCs w:val="22"/>
              </w:rPr>
            </w:pPr>
            <w:r w:rsidRPr="0053574C">
              <w:rPr>
                <w:rFonts w:cstheme="minorBidi"/>
                <w:sz w:val="22"/>
                <w:szCs w:val="22"/>
              </w:rPr>
              <w:t>All Saints C.E. First School</w:t>
            </w:r>
          </w:p>
          <w:p w14:paraId="335E4C4A" w14:textId="77777777" w:rsidR="00F42D16" w:rsidRPr="0053574C" w:rsidRDefault="00F42D16" w:rsidP="00C5666B">
            <w:pPr>
              <w:spacing w:after="240"/>
              <w:rPr>
                <w:rFonts w:cstheme="minorBidi"/>
                <w:sz w:val="22"/>
                <w:szCs w:val="22"/>
              </w:rPr>
            </w:pPr>
            <w:r w:rsidRPr="0053574C">
              <w:rPr>
                <w:rFonts w:cstheme="minorBidi"/>
                <w:sz w:val="22"/>
                <w:szCs w:val="22"/>
              </w:rPr>
              <w:t>Ryecroft C.E. Middle School</w:t>
            </w:r>
          </w:p>
          <w:p w14:paraId="1768D707" w14:textId="77777777" w:rsidR="0052048F" w:rsidRDefault="0052048F" w:rsidP="00C5666B">
            <w:pPr>
              <w:spacing w:after="240"/>
              <w:rPr>
                <w:rFonts w:cstheme="minorBidi"/>
                <w:sz w:val="22"/>
                <w:szCs w:val="22"/>
              </w:rPr>
            </w:pPr>
            <w:r w:rsidRPr="0052048F">
              <w:rPr>
                <w:rFonts w:cstheme="minorBidi"/>
                <w:sz w:val="22"/>
                <w:szCs w:val="22"/>
              </w:rPr>
              <w:t>The Richard Clarke First School</w:t>
            </w:r>
            <w:r>
              <w:rPr>
                <w:rFonts w:cstheme="minorBidi"/>
                <w:sz w:val="22"/>
                <w:szCs w:val="22"/>
              </w:rPr>
              <w:t xml:space="preserve"> </w:t>
            </w:r>
          </w:p>
          <w:p w14:paraId="3ED2B5CE" w14:textId="355D4755" w:rsidR="00AF006C" w:rsidRDefault="00A71F60" w:rsidP="00A71F60">
            <w:pPr>
              <w:spacing w:after="240"/>
              <w:rPr>
                <w:rFonts w:cstheme="minorBidi"/>
                <w:sz w:val="22"/>
                <w:szCs w:val="22"/>
              </w:rPr>
            </w:pPr>
            <w:r w:rsidRPr="00A71F60">
              <w:rPr>
                <w:rFonts w:cstheme="minorBidi"/>
                <w:sz w:val="22"/>
                <w:szCs w:val="22"/>
              </w:rPr>
              <w:t>Bramshall Meadows First School</w:t>
            </w:r>
            <w:r>
              <w:rPr>
                <w:rFonts w:cstheme="minorBidi"/>
                <w:sz w:val="22"/>
                <w:szCs w:val="22"/>
              </w:rPr>
              <w:t xml:space="preserve"> </w:t>
            </w:r>
          </w:p>
          <w:p w14:paraId="3495740E" w14:textId="023AE2BA" w:rsidR="00AF006C" w:rsidRDefault="00A71F60" w:rsidP="00C5666B">
            <w:pPr>
              <w:spacing w:after="240"/>
              <w:rPr>
                <w:rFonts w:cstheme="minorBidi"/>
                <w:sz w:val="22"/>
                <w:szCs w:val="22"/>
              </w:rPr>
            </w:pPr>
            <w:r>
              <w:rPr>
                <w:rFonts w:cstheme="minorBidi"/>
                <w:sz w:val="22"/>
                <w:szCs w:val="22"/>
              </w:rPr>
              <w:t xml:space="preserve">Uttoxeter </w:t>
            </w:r>
            <w:r w:rsidR="00A722D3">
              <w:rPr>
                <w:rFonts w:cstheme="minorBidi"/>
                <w:sz w:val="22"/>
                <w:szCs w:val="22"/>
              </w:rPr>
              <w:t>L</w:t>
            </w:r>
            <w:r>
              <w:rPr>
                <w:rFonts w:cstheme="minorBidi"/>
                <w:sz w:val="22"/>
                <w:szCs w:val="22"/>
              </w:rPr>
              <w:t>earning</w:t>
            </w:r>
            <w:r w:rsidR="00AF006C">
              <w:rPr>
                <w:rFonts w:cstheme="minorBidi"/>
                <w:sz w:val="22"/>
                <w:szCs w:val="22"/>
              </w:rPr>
              <w:t xml:space="preserve"> Trust</w:t>
            </w:r>
          </w:p>
          <w:p w14:paraId="64921D38" w14:textId="77777777" w:rsidR="00AF006C" w:rsidRDefault="00AF006C" w:rsidP="00C5666B">
            <w:pPr>
              <w:rPr>
                <w:rFonts w:cstheme="minorBidi"/>
                <w:sz w:val="22"/>
                <w:szCs w:val="22"/>
              </w:rPr>
            </w:pPr>
          </w:p>
          <w:p w14:paraId="5477C8E8" w14:textId="77777777" w:rsidR="00AF006C" w:rsidRDefault="00AF006C" w:rsidP="00C5666B">
            <w:pPr>
              <w:rPr>
                <w:rFonts w:cstheme="minorBidi"/>
                <w:sz w:val="22"/>
                <w:szCs w:val="22"/>
              </w:rPr>
            </w:pPr>
          </w:p>
          <w:p w14:paraId="126344C6" w14:textId="77777777" w:rsidR="00AF006C" w:rsidRPr="004D594A" w:rsidRDefault="00AF006C" w:rsidP="00C5666B">
            <w:pPr>
              <w:rPr>
                <w:rFonts w:cstheme="minorBidi"/>
                <w:sz w:val="22"/>
                <w:szCs w:val="22"/>
              </w:rPr>
            </w:pPr>
          </w:p>
          <w:p w14:paraId="05522744" w14:textId="77777777" w:rsidR="00AF006C" w:rsidRDefault="00AF006C" w:rsidP="00C5666B">
            <w:pPr>
              <w:rPr>
                <w:rFonts w:cstheme="minorHAnsi"/>
                <w:b/>
                <w:bCs/>
                <w:kern w:val="28"/>
              </w:rPr>
            </w:pPr>
          </w:p>
        </w:tc>
        <w:tc>
          <w:tcPr>
            <w:tcW w:w="5194" w:type="dxa"/>
          </w:tcPr>
          <w:p w14:paraId="5310DC21" w14:textId="474655A6" w:rsidR="0053574C" w:rsidRPr="0053574C" w:rsidRDefault="00AF35FF" w:rsidP="0053574C">
            <w:pPr>
              <w:spacing w:after="240"/>
              <w:rPr>
                <w:rFonts w:cstheme="minorBidi"/>
                <w:sz w:val="22"/>
                <w:szCs w:val="22"/>
              </w:rPr>
            </w:pPr>
            <w:hyperlink r:id="rId26" w:history="1">
              <w:r w:rsidR="00C5597E" w:rsidRPr="00493E3B">
                <w:rPr>
                  <w:rStyle w:val="Hyperlink"/>
                  <w:rFonts w:cstheme="minorBidi"/>
                  <w:szCs w:val="22"/>
                </w:rPr>
                <w:t>http://www.picknalls.com</w:t>
              </w:r>
            </w:hyperlink>
          </w:p>
          <w:p w14:paraId="756A1D6C" w14:textId="2E3E7162" w:rsidR="00AF006C" w:rsidRPr="0053574C" w:rsidRDefault="00AF35FF" w:rsidP="0053574C">
            <w:pPr>
              <w:spacing w:after="240"/>
              <w:rPr>
                <w:rFonts w:cstheme="minorBidi"/>
                <w:sz w:val="22"/>
                <w:szCs w:val="22"/>
              </w:rPr>
            </w:pPr>
            <w:hyperlink r:id="rId27" w:history="1">
              <w:r w:rsidR="00C5597E" w:rsidRPr="00493E3B">
                <w:rPr>
                  <w:rStyle w:val="Hyperlink"/>
                  <w:rFonts w:cstheme="minorBidi"/>
                  <w:szCs w:val="22"/>
                </w:rPr>
                <w:t>http://www.thomasalleynes.uk</w:t>
              </w:r>
            </w:hyperlink>
          </w:p>
          <w:p w14:paraId="1B7AEBCB" w14:textId="28134F47" w:rsidR="00292ECB" w:rsidRPr="0053574C" w:rsidRDefault="00AF35FF" w:rsidP="0053574C">
            <w:pPr>
              <w:spacing w:after="240"/>
              <w:rPr>
                <w:rFonts w:cstheme="minorBidi"/>
                <w:sz w:val="22"/>
                <w:szCs w:val="22"/>
              </w:rPr>
            </w:pPr>
            <w:hyperlink r:id="rId28" w:history="1">
              <w:r w:rsidR="00C5597E" w:rsidRPr="00493E3B">
                <w:rPr>
                  <w:rStyle w:val="Hyperlink"/>
                  <w:rFonts w:cstheme="minorBidi"/>
                </w:rPr>
                <w:t>http://www.windsorpark.staffs.sch.uk</w:t>
              </w:r>
            </w:hyperlink>
          </w:p>
          <w:p w14:paraId="647C9589" w14:textId="3A49E4B7" w:rsidR="00AF006C" w:rsidRPr="0053574C" w:rsidRDefault="00AF35FF" w:rsidP="0053574C">
            <w:pPr>
              <w:spacing w:after="240"/>
              <w:rPr>
                <w:rFonts w:cstheme="minorBidi"/>
                <w:sz w:val="22"/>
                <w:szCs w:val="22"/>
              </w:rPr>
            </w:pPr>
            <w:hyperlink r:id="rId29" w:history="1">
              <w:r w:rsidR="00C5597E" w:rsidRPr="00493E3B">
                <w:rPr>
                  <w:rStyle w:val="Hyperlink"/>
                  <w:rFonts w:cstheme="minorBidi"/>
                  <w:szCs w:val="22"/>
                </w:rPr>
                <w:t>http://www.oldfields.org.uk</w:t>
              </w:r>
            </w:hyperlink>
          </w:p>
          <w:p w14:paraId="004E3B3A" w14:textId="6DFA7B3D" w:rsidR="00D37A7D" w:rsidRPr="0053574C" w:rsidRDefault="00AF35FF" w:rsidP="0053574C">
            <w:pPr>
              <w:spacing w:after="240"/>
              <w:rPr>
                <w:rFonts w:cstheme="minorBidi"/>
                <w:sz w:val="22"/>
                <w:szCs w:val="22"/>
              </w:rPr>
            </w:pPr>
            <w:hyperlink r:id="rId30" w:history="1">
              <w:r w:rsidR="00C5597E" w:rsidRPr="00493E3B">
                <w:rPr>
                  <w:rStyle w:val="Hyperlink"/>
                  <w:rFonts w:cstheme="minorBidi"/>
                  <w:szCs w:val="22"/>
                </w:rPr>
                <w:t>http://www.hutchinson.school</w:t>
              </w:r>
            </w:hyperlink>
          </w:p>
          <w:p w14:paraId="0F38E3D1" w14:textId="1C1CBC3A" w:rsidR="00AC7232" w:rsidRPr="0053574C" w:rsidRDefault="00AF35FF" w:rsidP="0053574C">
            <w:pPr>
              <w:spacing w:after="240"/>
              <w:rPr>
                <w:rFonts w:cstheme="minorBidi"/>
                <w:sz w:val="22"/>
                <w:szCs w:val="22"/>
              </w:rPr>
            </w:pPr>
            <w:hyperlink r:id="rId31" w:history="1">
              <w:r w:rsidR="00C5597E" w:rsidRPr="00493E3B">
                <w:rPr>
                  <w:rStyle w:val="Hyperlink"/>
                  <w:rFonts w:cstheme="minorBidi"/>
                  <w:szCs w:val="22"/>
                </w:rPr>
                <w:t>http://www.allsaints.school</w:t>
              </w:r>
            </w:hyperlink>
          </w:p>
          <w:p w14:paraId="3F097FCA" w14:textId="2609BF72" w:rsidR="0053574C" w:rsidRPr="0053574C" w:rsidRDefault="00C5597E" w:rsidP="0053574C">
            <w:pPr>
              <w:spacing w:after="240"/>
              <w:rPr>
                <w:rFonts w:cstheme="minorBidi"/>
                <w:sz w:val="22"/>
                <w:szCs w:val="22"/>
              </w:rPr>
            </w:pPr>
            <w:r w:rsidRPr="0053574C">
              <w:rPr>
                <w:rFonts w:cstheme="minorBidi"/>
                <w:sz w:val="22"/>
                <w:szCs w:val="22"/>
              </w:rPr>
              <w:t>http://www</w:t>
            </w:r>
            <w:r>
              <w:rPr>
                <w:rFonts w:cstheme="minorBidi"/>
                <w:sz w:val="22"/>
                <w:szCs w:val="22"/>
              </w:rPr>
              <w:t>.ryecroft.staffs.sch.uk</w:t>
            </w:r>
          </w:p>
          <w:p w14:paraId="3AE342B4" w14:textId="75B02994" w:rsidR="0053574C" w:rsidRPr="0053574C" w:rsidRDefault="0053574C" w:rsidP="0053574C">
            <w:pPr>
              <w:spacing w:after="240"/>
              <w:rPr>
                <w:rFonts w:cstheme="minorBidi"/>
                <w:sz w:val="22"/>
                <w:szCs w:val="22"/>
              </w:rPr>
            </w:pPr>
            <w:r w:rsidRPr="0053574C">
              <w:rPr>
                <w:rFonts w:cstheme="minorBidi"/>
                <w:sz w:val="22"/>
                <w:szCs w:val="22"/>
              </w:rPr>
              <w:t>http://www.</w:t>
            </w:r>
            <w:r w:rsidR="0052048F">
              <w:rPr>
                <w:rFonts w:cstheme="minorBidi"/>
                <w:sz w:val="22"/>
                <w:szCs w:val="22"/>
              </w:rPr>
              <w:t>richardclarke.staffs.sch.u</w:t>
            </w:r>
            <w:r w:rsidR="00C5597E">
              <w:rPr>
                <w:rFonts w:cstheme="minorBidi"/>
                <w:sz w:val="22"/>
                <w:szCs w:val="22"/>
              </w:rPr>
              <w:t>k</w:t>
            </w:r>
          </w:p>
          <w:p w14:paraId="763625B2" w14:textId="77777777" w:rsidR="006C5A4C" w:rsidRDefault="00AF35FF" w:rsidP="0053574C">
            <w:pPr>
              <w:spacing w:after="240"/>
              <w:rPr>
                <w:rFonts w:cstheme="minorBidi"/>
                <w:szCs w:val="22"/>
              </w:rPr>
            </w:pPr>
            <w:hyperlink r:id="rId32" w:history="1">
              <w:r w:rsidR="00A722D3" w:rsidRPr="00493E3B">
                <w:rPr>
                  <w:rStyle w:val="Hyperlink"/>
                  <w:rFonts w:cstheme="minorBidi"/>
                  <w:szCs w:val="22"/>
                </w:rPr>
                <w:t>http://www.bramshallmeadows.org.uk</w:t>
              </w:r>
            </w:hyperlink>
          </w:p>
          <w:p w14:paraId="02F7B84A" w14:textId="260027BC" w:rsidR="00A722D3" w:rsidRPr="0053574C" w:rsidRDefault="00AF35FF" w:rsidP="0053574C">
            <w:pPr>
              <w:spacing w:after="240"/>
              <w:rPr>
                <w:rFonts w:cstheme="minorBidi"/>
                <w:sz w:val="22"/>
                <w:szCs w:val="22"/>
              </w:rPr>
            </w:pPr>
            <w:hyperlink r:id="rId33" w:history="1">
              <w:r w:rsidR="00A15007" w:rsidRPr="00493E3B">
                <w:rPr>
                  <w:rStyle w:val="Hyperlink"/>
                  <w:rFonts w:cstheme="minorBidi"/>
                  <w:szCs w:val="22"/>
                </w:rPr>
                <w:t>http://www.uttlt.org</w:t>
              </w:r>
            </w:hyperlink>
          </w:p>
        </w:tc>
      </w:tr>
    </w:tbl>
    <w:p w14:paraId="7C8518E6" w14:textId="77777777" w:rsidR="00AF006C" w:rsidRPr="00D904FF" w:rsidRDefault="00AF006C" w:rsidP="00AF006C">
      <w:pPr>
        <w:rPr>
          <w:rFonts w:cstheme="minorHAnsi"/>
          <w:b/>
          <w:bCs/>
          <w:kern w:val="28"/>
        </w:rPr>
      </w:pPr>
    </w:p>
    <w:p w14:paraId="1919365A" w14:textId="77777777" w:rsidR="00AF006C" w:rsidRDefault="00AF006C" w:rsidP="00AF006C">
      <w:pPr>
        <w:rPr>
          <w:rFonts w:cstheme="minorHAnsi"/>
          <w:b/>
          <w:bCs/>
          <w:kern w:val="28"/>
        </w:rPr>
        <w:sectPr w:rsidR="00AF006C" w:rsidSect="002A25C5">
          <w:pgSz w:w="12240" w:h="15840" w:code="1"/>
          <w:pgMar w:top="993" w:right="1134" w:bottom="284" w:left="709" w:header="709" w:footer="108" w:gutter="0"/>
          <w:paperSrc w:first="7" w:other="7"/>
          <w:cols w:space="708"/>
          <w:titlePg/>
          <w:docGrid w:linePitch="360"/>
        </w:sectPr>
      </w:pPr>
    </w:p>
    <w:p w14:paraId="7746EBD7" w14:textId="77777777" w:rsidR="00AF006C" w:rsidRDefault="00AF006C" w:rsidP="00AF006C">
      <w:pPr>
        <w:pStyle w:val="Heading1"/>
      </w:pPr>
      <w:bookmarkStart w:id="17" w:name="_Toc264571"/>
      <w:r>
        <w:lastRenderedPageBreak/>
        <w:t>Appendix 3 – Guidance when making a FOI request</w:t>
      </w:r>
      <w:bookmarkEnd w:id="17"/>
    </w:p>
    <w:p w14:paraId="76D28C71" w14:textId="77777777" w:rsidR="00AF006C" w:rsidRDefault="00AF006C" w:rsidP="00AF006C">
      <w:pPr>
        <w:rPr>
          <w:rFonts w:cstheme="minorHAnsi"/>
          <w:b/>
          <w:bCs/>
          <w:kern w:val="28"/>
        </w:rPr>
      </w:pPr>
    </w:p>
    <w:p w14:paraId="0662B647" w14:textId="77777777" w:rsidR="00AF006C" w:rsidRDefault="00AF006C" w:rsidP="00AF006C">
      <w:pPr>
        <w:rPr>
          <w:rFonts w:cstheme="minorHAnsi"/>
          <w:b/>
          <w:bCs/>
          <w:kern w:val="28"/>
        </w:rPr>
      </w:pPr>
      <w:r w:rsidRPr="004F762A">
        <w:rPr>
          <w:rFonts w:cstheme="minorHAnsi"/>
          <w:b/>
          <w:bCs/>
          <w:kern w:val="28"/>
        </w:rPr>
        <w:t>What can I request?</w:t>
      </w:r>
    </w:p>
    <w:p w14:paraId="13F77293" w14:textId="77777777" w:rsidR="00AF006C" w:rsidRDefault="00AF006C" w:rsidP="00AF006C">
      <w:pPr>
        <w:rPr>
          <w:rFonts w:cstheme="minorHAnsi"/>
          <w:bCs/>
          <w:kern w:val="28"/>
        </w:rPr>
      </w:pPr>
      <w:r w:rsidRPr="004F762A">
        <w:rPr>
          <w:rFonts w:cstheme="minorHAnsi"/>
          <w:bCs/>
          <w:kern w:val="28"/>
        </w:rPr>
        <w:t>Under the Freedom of Information Act you have a right to request any recorded information held by a public authority, such as a government department, local council or state school</w:t>
      </w:r>
      <w:r>
        <w:rPr>
          <w:rFonts w:cstheme="minorHAnsi"/>
          <w:bCs/>
          <w:kern w:val="28"/>
        </w:rPr>
        <w:t>.</w:t>
      </w:r>
    </w:p>
    <w:p w14:paraId="16F32E66" w14:textId="77777777" w:rsidR="00AF006C" w:rsidRPr="00C5597E" w:rsidRDefault="00AF006C" w:rsidP="00AF006C">
      <w:pPr>
        <w:pStyle w:val="ListParagraph"/>
        <w:numPr>
          <w:ilvl w:val="0"/>
          <w:numId w:val="7"/>
        </w:numPr>
        <w:rPr>
          <w:rFonts w:ascii="Calibri" w:hAnsi="Calibri" w:cstheme="minorHAnsi"/>
          <w:bCs/>
          <w:kern w:val="28"/>
          <w:sz w:val="22"/>
          <w:lang w:val="en-GB" w:eastAsia="en-GB"/>
        </w:rPr>
      </w:pPr>
      <w:r w:rsidRPr="00C5597E">
        <w:rPr>
          <w:rFonts w:ascii="Calibri" w:hAnsi="Calibri" w:cstheme="minorHAnsi"/>
          <w:bCs/>
          <w:kern w:val="28"/>
          <w:sz w:val="22"/>
          <w:lang w:val="en-GB" w:eastAsia="en-GB"/>
        </w:rPr>
        <w:t>You can ask for any information you think the school or trust may hold.</w:t>
      </w:r>
    </w:p>
    <w:p w14:paraId="0A47ACFD" w14:textId="77777777" w:rsidR="00AF006C" w:rsidRPr="00C5597E" w:rsidRDefault="00AF006C" w:rsidP="00AF006C">
      <w:pPr>
        <w:pStyle w:val="ListParagraph"/>
        <w:numPr>
          <w:ilvl w:val="0"/>
          <w:numId w:val="7"/>
        </w:numPr>
        <w:rPr>
          <w:rFonts w:ascii="Calibri" w:hAnsi="Calibri" w:cstheme="minorHAnsi"/>
          <w:bCs/>
          <w:kern w:val="28"/>
          <w:sz w:val="22"/>
          <w:lang w:val="en-GB" w:eastAsia="en-GB"/>
        </w:rPr>
      </w:pPr>
      <w:r w:rsidRPr="00C5597E">
        <w:rPr>
          <w:rFonts w:ascii="Calibri" w:hAnsi="Calibri" w:cstheme="minorHAnsi"/>
          <w:bCs/>
          <w:kern w:val="28"/>
          <w:sz w:val="22"/>
          <w:lang w:val="en-GB" w:eastAsia="en-GB"/>
        </w:rPr>
        <w:t>You should identify the information you want as clearly as possible.</w:t>
      </w:r>
    </w:p>
    <w:p w14:paraId="7AC426A5" w14:textId="77777777" w:rsidR="00AF006C" w:rsidRPr="00C5597E" w:rsidRDefault="00AF006C" w:rsidP="00AF006C">
      <w:pPr>
        <w:pStyle w:val="ListParagraph"/>
        <w:numPr>
          <w:ilvl w:val="0"/>
          <w:numId w:val="7"/>
        </w:numPr>
        <w:rPr>
          <w:rFonts w:ascii="Calibri" w:hAnsi="Calibri" w:cstheme="minorHAnsi"/>
          <w:bCs/>
          <w:kern w:val="28"/>
          <w:sz w:val="22"/>
          <w:lang w:val="en-GB" w:eastAsia="en-GB"/>
        </w:rPr>
      </w:pPr>
      <w:r w:rsidRPr="00C5597E">
        <w:rPr>
          <w:rFonts w:ascii="Calibri" w:hAnsi="Calibri" w:cstheme="minorHAnsi"/>
          <w:bCs/>
          <w:kern w:val="28"/>
          <w:sz w:val="22"/>
          <w:lang w:val="en-GB" w:eastAsia="en-GB"/>
        </w:rPr>
        <w:t>Your request can be in the form of a question, rather than a request for specific documents, but the authority does not have to answer your question if this would mean creating new information or giving an opinion or judgment that is not already recorded.</w:t>
      </w:r>
    </w:p>
    <w:p w14:paraId="520B85BF" w14:textId="77777777" w:rsidR="00AF006C" w:rsidRPr="00C5597E" w:rsidRDefault="00AF006C" w:rsidP="00AF006C">
      <w:pPr>
        <w:pStyle w:val="ListParagraph"/>
        <w:numPr>
          <w:ilvl w:val="0"/>
          <w:numId w:val="7"/>
        </w:numPr>
        <w:rPr>
          <w:rFonts w:ascii="Calibri" w:hAnsi="Calibri" w:cstheme="minorHAnsi"/>
          <w:bCs/>
          <w:kern w:val="28"/>
          <w:sz w:val="22"/>
          <w:lang w:val="en-GB" w:eastAsia="en-GB"/>
        </w:rPr>
      </w:pPr>
      <w:r w:rsidRPr="00C5597E">
        <w:rPr>
          <w:rFonts w:ascii="Calibri" w:hAnsi="Calibri" w:cstheme="minorHAnsi"/>
          <w:bCs/>
          <w:kern w:val="28"/>
          <w:sz w:val="22"/>
          <w:lang w:val="en-GB" w:eastAsia="en-GB"/>
        </w:rPr>
        <w:t>Some information may not be given to you because it is exempt, for example because it would unfairly reveal personal details about somebody else.</w:t>
      </w:r>
    </w:p>
    <w:p w14:paraId="1F16C954" w14:textId="77777777" w:rsidR="00AF006C" w:rsidRPr="004F762A" w:rsidRDefault="00AF006C" w:rsidP="00AF006C">
      <w:pPr>
        <w:rPr>
          <w:rFonts w:cstheme="minorHAnsi"/>
          <w:bCs/>
          <w:kern w:val="28"/>
        </w:rPr>
      </w:pPr>
    </w:p>
    <w:p w14:paraId="4836664B" w14:textId="77777777" w:rsidR="00AF006C" w:rsidRPr="009A6805" w:rsidRDefault="00AF006C" w:rsidP="00AF006C">
      <w:pPr>
        <w:rPr>
          <w:rFonts w:cstheme="minorHAnsi"/>
          <w:b/>
          <w:bCs/>
          <w:kern w:val="28"/>
        </w:rPr>
      </w:pPr>
      <w:r w:rsidRPr="009A6805">
        <w:rPr>
          <w:rFonts w:cstheme="minorHAnsi"/>
          <w:b/>
          <w:bCs/>
          <w:kern w:val="28"/>
        </w:rPr>
        <w:t>Before you make a request, it may help to consider the following questions.</w:t>
      </w:r>
    </w:p>
    <w:p w14:paraId="69FF2FB9" w14:textId="77777777" w:rsidR="00AF006C" w:rsidRPr="009A6805" w:rsidRDefault="00AF006C" w:rsidP="00AF006C">
      <w:pPr>
        <w:rPr>
          <w:rFonts w:cstheme="minorHAnsi"/>
          <w:b/>
          <w:bCs/>
          <w:kern w:val="28"/>
        </w:rPr>
      </w:pPr>
    </w:p>
    <w:p w14:paraId="7DD6BC4C" w14:textId="77777777" w:rsidR="00AF006C" w:rsidRPr="009A6805" w:rsidRDefault="00AF006C" w:rsidP="00AF006C">
      <w:pPr>
        <w:rPr>
          <w:rFonts w:cstheme="minorHAnsi"/>
          <w:b/>
          <w:bCs/>
          <w:kern w:val="28"/>
        </w:rPr>
      </w:pPr>
      <w:r w:rsidRPr="009A6805">
        <w:rPr>
          <w:rFonts w:cstheme="minorHAnsi"/>
          <w:b/>
          <w:bCs/>
          <w:kern w:val="28"/>
        </w:rPr>
        <w:t xml:space="preserve">Is the information you want already available, for example, on the </w:t>
      </w:r>
      <w:r>
        <w:rPr>
          <w:rFonts w:cstheme="minorHAnsi"/>
          <w:b/>
          <w:bCs/>
          <w:kern w:val="28"/>
        </w:rPr>
        <w:t xml:space="preserve">school or trust </w:t>
      </w:r>
      <w:r w:rsidRPr="009A6805">
        <w:rPr>
          <w:rFonts w:cstheme="minorHAnsi"/>
          <w:b/>
          <w:bCs/>
          <w:kern w:val="28"/>
        </w:rPr>
        <w:t xml:space="preserve">website? </w:t>
      </w:r>
    </w:p>
    <w:p w14:paraId="3202A59F" w14:textId="77777777" w:rsidR="00AF006C" w:rsidRDefault="00AF006C" w:rsidP="00AF006C">
      <w:pPr>
        <w:rPr>
          <w:rFonts w:cstheme="minorHAnsi"/>
          <w:bCs/>
          <w:kern w:val="28"/>
        </w:rPr>
      </w:pPr>
      <w:r w:rsidRPr="009A6805">
        <w:rPr>
          <w:rFonts w:cstheme="minorHAnsi"/>
          <w:bCs/>
          <w:kern w:val="28"/>
        </w:rPr>
        <w:t>Authorities must make certain information routinely available. You can find out what information is available by checking the publication scheme</w:t>
      </w:r>
      <w:r>
        <w:rPr>
          <w:rFonts w:cstheme="minorHAnsi"/>
          <w:bCs/>
          <w:kern w:val="28"/>
        </w:rPr>
        <w:t>.</w:t>
      </w:r>
    </w:p>
    <w:p w14:paraId="2A98A1E6" w14:textId="77777777" w:rsidR="00AF006C" w:rsidRPr="009A6805" w:rsidRDefault="00AF006C" w:rsidP="00AF006C">
      <w:pPr>
        <w:rPr>
          <w:rFonts w:cstheme="minorHAnsi"/>
          <w:bCs/>
          <w:kern w:val="28"/>
        </w:rPr>
      </w:pPr>
    </w:p>
    <w:p w14:paraId="3C87C5ED" w14:textId="77777777" w:rsidR="00AF006C" w:rsidRPr="009A6805" w:rsidRDefault="00AF006C" w:rsidP="00AF006C">
      <w:pPr>
        <w:rPr>
          <w:rFonts w:cstheme="minorHAnsi"/>
          <w:b/>
          <w:bCs/>
          <w:kern w:val="28"/>
        </w:rPr>
      </w:pPr>
      <w:r w:rsidRPr="009A6805">
        <w:rPr>
          <w:rFonts w:cstheme="minorHAnsi"/>
          <w:b/>
          <w:bCs/>
          <w:kern w:val="28"/>
        </w:rPr>
        <w:t xml:space="preserve">Is the information you want your own personal data? </w:t>
      </w:r>
    </w:p>
    <w:p w14:paraId="3FC0F8FA" w14:textId="77777777" w:rsidR="00AF006C" w:rsidRDefault="00AF006C" w:rsidP="00AF006C">
      <w:pPr>
        <w:rPr>
          <w:rFonts w:cstheme="minorHAnsi"/>
          <w:bCs/>
          <w:kern w:val="28"/>
        </w:rPr>
      </w:pPr>
      <w:r w:rsidRPr="009A6805">
        <w:rPr>
          <w:rFonts w:cstheme="minorHAnsi"/>
          <w:bCs/>
          <w:kern w:val="28"/>
        </w:rPr>
        <w:t>If your request is for information about yourself,</w:t>
      </w:r>
      <w:r>
        <w:rPr>
          <w:rFonts w:cstheme="minorHAnsi"/>
          <w:bCs/>
          <w:kern w:val="28"/>
        </w:rPr>
        <w:t xml:space="preserve"> </w:t>
      </w:r>
      <w:r w:rsidRPr="009A6805">
        <w:rPr>
          <w:rFonts w:cstheme="minorHAnsi"/>
          <w:bCs/>
          <w:kern w:val="28"/>
        </w:rPr>
        <w:t>you should make a subject access request under the Data Protection Act.</w:t>
      </w:r>
    </w:p>
    <w:p w14:paraId="691C6D87" w14:textId="77777777" w:rsidR="00AF006C" w:rsidRPr="009A6805" w:rsidRDefault="00AF006C" w:rsidP="00AF006C">
      <w:pPr>
        <w:rPr>
          <w:rFonts w:cstheme="minorHAnsi"/>
          <w:bCs/>
          <w:kern w:val="28"/>
        </w:rPr>
      </w:pPr>
    </w:p>
    <w:p w14:paraId="02A2C4AA" w14:textId="77777777" w:rsidR="00AF006C" w:rsidRPr="009A6805" w:rsidRDefault="00AF006C" w:rsidP="00AF006C">
      <w:pPr>
        <w:rPr>
          <w:rFonts w:cstheme="minorHAnsi"/>
          <w:b/>
          <w:bCs/>
          <w:kern w:val="28"/>
        </w:rPr>
      </w:pPr>
      <w:r w:rsidRPr="009A6805">
        <w:rPr>
          <w:rFonts w:cstheme="minorHAnsi"/>
          <w:b/>
          <w:bCs/>
          <w:kern w:val="28"/>
        </w:rPr>
        <w:t xml:space="preserve">Is the </w:t>
      </w:r>
      <w:r>
        <w:rPr>
          <w:rFonts w:cstheme="minorHAnsi"/>
          <w:b/>
          <w:bCs/>
          <w:kern w:val="28"/>
        </w:rPr>
        <w:t xml:space="preserve">school or trust </w:t>
      </w:r>
      <w:r w:rsidRPr="009A6805">
        <w:rPr>
          <w:rFonts w:cstheme="minorHAnsi"/>
          <w:b/>
          <w:bCs/>
          <w:kern w:val="28"/>
        </w:rPr>
        <w:t xml:space="preserve">likely to have the information? </w:t>
      </w:r>
    </w:p>
    <w:p w14:paraId="395F6176" w14:textId="77777777" w:rsidR="00AF006C" w:rsidRPr="009A6805" w:rsidRDefault="00AF006C" w:rsidP="00AF006C">
      <w:pPr>
        <w:rPr>
          <w:rFonts w:cstheme="minorHAnsi"/>
          <w:bCs/>
          <w:kern w:val="28"/>
        </w:rPr>
      </w:pPr>
      <w:r w:rsidRPr="009A6805">
        <w:rPr>
          <w:rFonts w:cstheme="minorHAnsi"/>
          <w:bCs/>
          <w:kern w:val="28"/>
        </w:rPr>
        <w:t>It may save you time if you check with the school whether it is likely to have the information you want. For example, you may not be sure whether the information you want is held by your school or the trust. Public authorities must give reasonable advice and assistance to anyone asking for information, so you should feel free to ask for help in making your request.</w:t>
      </w:r>
    </w:p>
    <w:p w14:paraId="1B2AAC16" w14:textId="77777777" w:rsidR="00AF006C" w:rsidRPr="009A6805" w:rsidRDefault="00AF006C" w:rsidP="00AF006C">
      <w:pPr>
        <w:rPr>
          <w:rFonts w:cstheme="minorHAnsi"/>
          <w:b/>
          <w:bCs/>
          <w:kern w:val="28"/>
        </w:rPr>
      </w:pPr>
    </w:p>
    <w:p w14:paraId="4F1885A8" w14:textId="77777777" w:rsidR="00AF006C" w:rsidRPr="009A6805" w:rsidRDefault="00AF006C" w:rsidP="00AF006C">
      <w:pPr>
        <w:rPr>
          <w:rFonts w:cstheme="minorHAnsi"/>
          <w:b/>
          <w:bCs/>
          <w:kern w:val="28"/>
        </w:rPr>
      </w:pPr>
      <w:r w:rsidRPr="009A6805">
        <w:rPr>
          <w:rFonts w:cstheme="minorHAnsi"/>
          <w:b/>
          <w:bCs/>
          <w:kern w:val="28"/>
        </w:rPr>
        <w:t xml:space="preserve">Is the information you want suitable for general publication? </w:t>
      </w:r>
    </w:p>
    <w:p w14:paraId="7ACC6AAD" w14:textId="77777777" w:rsidR="00AF006C" w:rsidRPr="009A6805" w:rsidRDefault="00AF006C" w:rsidP="00AF006C">
      <w:pPr>
        <w:rPr>
          <w:rFonts w:cstheme="minorHAnsi"/>
          <w:bCs/>
          <w:kern w:val="28"/>
        </w:rPr>
      </w:pPr>
      <w:r w:rsidRPr="009A6805">
        <w:rPr>
          <w:rFonts w:cstheme="minorHAnsi"/>
          <w:bCs/>
          <w:kern w:val="28"/>
        </w:rPr>
        <w:t>The aim of the Freedom of Information Act is to make information available to the general public. You can only obtain information that would be given to anybody who asked for it, or would be suitable for the general public to see.</w:t>
      </w:r>
    </w:p>
    <w:p w14:paraId="0F25573A" w14:textId="77777777" w:rsidR="00AF006C" w:rsidRDefault="00AF006C" w:rsidP="00AF006C">
      <w:pPr>
        <w:rPr>
          <w:rFonts w:cstheme="minorHAnsi"/>
          <w:bCs/>
          <w:kern w:val="28"/>
        </w:rPr>
      </w:pPr>
    </w:p>
    <w:p w14:paraId="72FDE9FD" w14:textId="77777777" w:rsidR="00C5597E" w:rsidRPr="009A6805" w:rsidRDefault="00C5597E" w:rsidP="00AF006C">
      <w:pPr>
        <w:rPr>
          <w:rFonts w:cstheme="minorHAnsi"/>
          <w:bCs/>
          <w:kern w:val="28"/>
        </w:rPr>
      </w:pPr>
    </w:p>
    <w:p w14:paraId="26900099" w14:textId="77777777" w:rsidR="00AF006C" w:rsidRPr="004F762A" w:rsidRDefault="00AF006C" w:rsidP="00AF006C">
      <w:pPr>
        <w:rPr>
          <w:rFonts w:cstheme="minorHAnsi"/>
          <w:b/>
          <w:bCs/>
          <w:kern w:val="28"/>
        </w:rPr>
      </w:pPr>
      <w:r w:rsidRPr="004F762A">
        <w:rPr>
          <w:rFonts w:cstheme="minorHAnsi"/>
          <w:b/>
          <w:bCs/>
          <w:kern w:val="28"/>
        </w:rPr>
        <w:lastRenderedPageBreak/>
        <w:t>What are the legal requirements for a request?</w:t>
      </w:r>
    </w:p>
    <w:p w14:paraId="7D73ADB8" w14:textId="77777777" w:rsidR="00AF006C" w:rsidRPr="004F762A" w:rsidRDefault="00AF006C" w:rsidP="00AF006C">
      <w:pPr>
        <w:rPr>
          <w:rFonts w:cstheme="minorHAnsi"/>
          <w:bCs/>
          <w:kern w:val="28"/>
        </w:rPr>
      </w:pPr>
      <w:r w:rsidRPr="004F762A">
        <w:rPr>
          <w:rFonts w:cstheme="minorHAnsi"/>
          <w:bCs/>
          <w:kern w:val="28"/>
        </w:rPr>
        <w:t>For your request to be dealt with according to the Freedom of Information Act, you must:</w:t>
      </w:r>
    </w:p>
    <w:p w14:paraId="59DC5844" w14:textId="77777777" w:rsidR="00AF006C" w:rsidRPr="004F762A" w:rsidRDefault="00AF006C" w:rsidP="00AF006C">
      <w:pPr>
        <w:rPr>
          <w:rFonts w:cstheme="minorHAnsi"/>
          <w:bCs/>
          <w:kern w:val="28"/>
        </w:rPr>
      </w:pPr>
    </w:p>
    <w:p w14:paraId="7532FC3F" w14:textId="77777777" w:rsidR="00AF006C" w:rsidRPr="004F762A" w:rsidRDefault="00AF006C" w:rsidP="00AF006C">
      <w:pPr>
        <w:pStyle w:val="ListParagraph"/>
        <w:numPr>
          <w:ilvl w:val="0"/>
          <w:numId w:val="6"/>
        </w:numPr>
        <w:rPr>
          <w:rFonts w:cstheme="minorHAnsi"/>
          <w:bCs/>
          <w:kern w:val="28"/>
        </w:rPr>
      </w:pPr>
      <w:r w:rsidRPr="004F762A">
        <w:rPr>
          <w:rFonts w:cstheme="minorHAnsi"/>
          <w:bCs/>
          <w:kern w:val="28"/>
        </w:rPr>
        <w:t>contact the relevant authority directly;</w:t>
      </w:r>
    </w:p>
    <w:p w14:paraId="4003EB08" w14:textId="77777777" w:rsidR="00AF006C" w:rsidRPr="004F762A" w:rsidRDefault="00AF006C" w:rsidP="00AF006C">
      <w:pPr>
        <w:pStyle w:val="ListParagraph"/>
        <w:numPr>
          <w:ilvl w:val="0"/>
          <w:numId w:val="6"/>
        </w:numPr>
        <w:rPr>
          <w:rFonts w:cstheme="minorHAnsi"/>
          <w:bCs/>
          <w:kern w:val="28"/>
        </w:rPr>
      </w:pPr>
      <w:r w:rsidRPr="004F762A">
        <w:rPr>
          <w:rFonts w:cstheme="minorHAnsi"/>
          <w:bCs/>
          <w:kern w:val="28"/>
        </w:rPr>
        <w:t xml:space="preserve">make the request in writing, for </w:t>
      </w:r>
      <w:r>
        <w:rPr>
          <w:rFonts w:cstheme="minorHAnsi"/>
          <w:bCs/>
          <w:kern w:val="28"/>
        </w:rPr>
        <w:t>example in a letter or an email</w:t>
      </w:r>
      <w:r w:rsidRPr="004F762A">
        <w:rPr>
          <w:rFonts w:cstheme="minorHAnsi"/>
          <w:bCs/>
          <w:kern w:val="28"/>
        </w:rPr>
        <w:t>;</w:t>
      </w:r>
    </w:p>
    <w:p w14:paraId="715C6C58" w14:textId="77777777" w:rsidR="00AF006C" w:rsidRPr="004F762A" w:rsidRDefault="00AF006C" w:rsidP="00AF006C">
      <w:pPr>
        <w:pStyle w:val="ListParagraph"/>
        <w:numPr>
          <w:ilvl w:val="0"/>
          <w:numId w:val="6"/>
        </w:numPr>
        <w:rPr>
          <w:rFonts w:cstheme="minorHAnsi"/>
          <w:bCs/>
          <w:kern w:val="28"/>
        </w:rPr>
      </w:pPr>
      <w:r w:rsidRPr="004F762A">
        <w:rPr>
          <w:rFonts w:cstheme="minorHAnsi"/>
          <w:bCs/>
          <w:kern w:val="28"/>
        </w:rPr>
        <w:t>give your real name; and</w:t>
      </w:r>
    </w:p>
    <w:p w14:paraId="01B54F07" w14:textId="77777777" w:rsidR="00AF006C" w:rsidRDefault="00AF006C" w:rsidP="00AF006C">
      <w:pPr>
        <w:pStyle w:val="ListParagraph"/>
        <w:numPr>
          <w:ilvl w:val="0"/>
          <w:numId w:val="6"/>
        </w:numPr>
        <w:rPr>
          <w:rFonts w:cstheme="minorHAnsi"/>
          <w:bCs/>
          <w:kern w:val="28"/>
        </w:rPr>
      </w:pPr>
      <w:r w:rsidRPr="004F762A">
        <w:rPr>
          <w:rFonts w:cstheme="minorHAnsi"/>
          <w:bCs/>
          <w:kern w:val="28"/>
        </w:rPr>
        <w:t>give an address to which the authority can reply. This can be a postal or email address.</w:t>
      </w:r>
    </w:p>
    <w:p w14:paraId="23A5781E" w14:textId="77777777" w:rsidR="00AF006C" w:rsidRDefault="00AF006C" w:rsidP="00AF006C">
      <w:pPr>
        <w:rPr>
          <w:rFonts w:cstheme="minorHAnsi"/>
          <w:bCs/>
          <w:kern w:val="28"/>
        </w:rPr>
      </w:pPr>
    </w:p>
    <w:p w14:paraId="1DFDCFB3" w14:textId="77777777" w:rsidR="00AF006C" w:rsidRDefault="00AF006C" w:rsidP="00AF006C">
      <w:pPr>
        <w:rPr>
          <w:rFonts w:cstheme="minorHAnsi"/>
          <w:bCs/>
          <w:kern w:val="28"/>
        </w:rPr>
      </w:pPr>
      <w:r>
        <w:rPr>
          <w:rFonts w:cstheme="minorHAnsi"/>
          <w:bCs/>
          <w:kern w:val="28"/>
        </w:rPr>
        <w:t>It would help if you c</w:t>
      </w:r>
      <w:r w:rsidRPr="004F762A">
        <w:rPr>
          <w:rFonts w:cstheme="minorHAnsi"/>
          <w:bCs/>
          <w:kern w:val="28"/>
        </w:rPr>
        <w:t>learly state that you are making your request under the Freedom of Information</w:t>
      </w:r>
      <w:r>
        <w:rPr>
          <w:rFonts w:cstheme="minorHAnsi"/>
          <w:bCs/>
          <w:kern w:val="28"/>
        </w:rPr>
        <w:t xml:space="preserve"> Act.</w:t>
      </w:r>
    </w:p>
    <w:p w14:paraId="2D15C45F" w14:textId="77777777" w:rsidR="00AF006C" w:rsidRDefault="00AF006C" w:rsidP="00AF006C">
      <w:pPr>
        <w:rPr>
          <w:rFonts w:cstheme="minorHAnsi"/>
          <w:bCs/>
          <w:kern w:val="28"/>
        </w:rPr>
      </w:pPr>
    </w:p>
    <w:p w14:paraId="371B28C9" w14:textId="77777777" w:rsidR="00AF006C" w:rsidRPr="004F762A" w:rsidRDefault="00AF006C" w:rsidP="00AF006C">
      <w:pPr>
        <w:rPr>
          <w:rFonts w:cstheme="minorHAnsi"/>
          <w:b/>
          <w:bCs/>
          <w:kern w:val="28"/>
        </w:rPr>
      </w:pPr>
      <w:r w:rsidRPr="004F762A">
        <w:rPr>
          <w:rFonts w:cstheme="minorHAnsi"/>
          <w:b/>
          <w:bCs/>
          <w:kern w:val="28"/>
        </w:rPr>
        <w:t>What happens after I make my request?</w:t>
      </w:r>
    </w:p>
    <w:p w14:paraId="27F86A4F" w14:textId="77777777" w:rsidR="00AF006C" w:rsidRPr="004F762A" w:rsidRDefault="00AF006C" w:rsidP="00AF006C">
      <w:pPr>
        <w:rPr>
          <w:rFonts w:cstheme="minorHAnsi"/>
          <w:bCs/>
          <w:kern w:val="28"/>
        </w:rPr>
      </w:pPr>
      <w:r>
        <w:rPr>
          <w:rFonts w:cstheme="minorHAnsi"/>
          <w:bCs/>
          <w:kern w:val="28"/>
        </w:rPr>
        <w:t>You will receive a</w:t>
      </w:r>
      <w:r w:rsidRPr="004F762A">
        <w:rPr>
          <w:rFonts w:cstheme="minorHAnsi"/>
          <w:bCs/>
          <w:kern w:val="28"/>
        </w:rPr>
        <w:t xml:space="preserve"> reply within 20 working days. It may:</w:t>
      </w:r>
    </w:p>
    <w:p w14:paraId="00131086" w14:textId="77777777" w:rsidR="00AF006C" w:rsidRPr="004F762A" w:rsidRDefault="00AF006C" w:rsidP="00AF006C">
      <w:pPr>
        <w:rPr>
          <w:rFonts w:cstheme="minorHAnsi"/>
          <w:bCs/>
          <w:kern w:val="28"/>
        </w:rPr>
      </w:pPr>
    </w:p>
    <w:p w14:paraId="766DA484" w14:textId="77777777" w:rsidR="00AF006C" w:rsidRPr="004F762A" w:rsidRDefault="00AF006C" w:rsidP="00AF006C">
      <w:pPr>
        <w:pStyle w:val="ListParagraph"/>
        <w:numPr>
          <w:ilvl w:val="0"/>
          <w:numId w:val="8"/>
        </w:numPr>
        <w:spacing w:after="240"/>
        <w:rPr>
          <w:rFonts w:cstheme="minorHAnsi"/>
          <w:bCs/>
          <w:kern w:val="28"/>
        </w:rPr>
      </w:pPr>
      <w:r w:rsidRPr="004F762A">
        <w:rPr>
          <w:rFonts w:cstheme="minorHAnsi"/>
          <w:bCs/>
          <w:kern w:val="28"/>
        </w:rPr>
        <w:t>give you the information you’ve asked for;</w:t>
      </w:r>
    </w:p>
    <w:p w14:paraId="674D52DD" w14:textId="77777777" w:rsidR="00AF006C" w:rsidRPr="004F762A" w:rsidRDefault="00AF006C" w:rsidP="00AF006C">
      <w:pPr>
        <w:pStyle w:val="ListParagraph"/>
        <w:numPr>
          <w:ilvl w:val="0"/>
          <w:numId w:val="8"/>
        </w:numPr>
        <w:spacing w:after="240"/>
        <w:rPr>
          <w:rFonts w:cstheme="minorHAnsi"/>
          <w:bCs/>
          <w:kern w:val="28"/>
        </w:rPr>
      </w:pPr>
      <w:r>
        <w:rPr>
          <w:rFonts w:cstheme="minorHAnsi"/>
          <w:bCs/>
          <w:kern w:val="28"/>
        </w:rPr>
        <w:t>tell you that the</w:t>
      </w:r>
      <w:r w:rsidRPr="004F762A">
        <w:rPr>
          <w:rFonts w:cstheme="minorHAnsi"/>
          <w:bCs/>
          <w:kern w:val="28"/>
        </w:rPr>
        <w:t xml:space="preserve"> information</w:t>
      </w:r>
      <w:r>
        <w:rPr>
          <w:rFonts w:cstheme="minorHAnsi"/>
          <w:bCs/>
          <w:kern w:val="28"/>
        </w:rPr>
        <w:t xml:space="preserve"> is not held</w:t>
      </w:r>
      <w:r w:rsidRPr="004F762A">
        <w:rPr>
          <w:rFonts w:cstheme="minorHAnsi"/>
          <w:bCs/>
          <w:kern w:val="28"/>
        </w:rPr>
        <w:t>;</w:t>
      </w:r>
    </w:p>
    <w:p w14:paraId="1C70D9F4" w14:textId="6E4E01A5" w:rsidR="00AF006C" w:rsidRPr="004F762A" w:rsidRDefault="00AF006C" w:rsidP="00AF006C">
      <w:pPr>
        <w:pStyle w:val="ListParagraph"/>
        <w:numPr>
          <w:ilvl w:val="0"/>
          <w:numId w:val="8"/>
        </w:numPr>
        <w:spacing w:after="240"/>
        <w:rPr>
          <w:rFonts w:cstheme="minorHAnsi"/>
          <w:bCs/>
          <w:kern w:val="28"/>
        </w:rPr>
      </w:pPr>
      <w:r w:rsidRPr="004F762A">
        <w:rPr>
          <w:rFonts w:cstheme="minorHAnsi"/>
          <w:bCs/>
          <w:kern w:val="28"/>
        </w:rPr>
        <w:t xml:space="preserve">tell you that another authority holds the information or </w:t>
      </w:r>
      <w:r w:rsidR="00C5597E">
        <w:rPr>
          <w:rFonts w:cstheme="minorHAnsi"/>
          <w:bCs/>
          <w:kern w:val="28"/>
        </w:rPr>
        <w:t>transfers</w:t>
      </w:r>
      <w:r w:rsidRPr="004F762A">
        <w:rPr>
          <w:rFonts w:cstheme="minorHAnsi"/>
          <w:bCs/>
          <w:kern w:val="28"/>
        </w:rPr>
        <w:t xml:space="preserve"> the request on your behalf;</w:t>
      </w:r>
    </w:p>
    <w:p w14:paraId="30662E2C" w14:textId="77777777" w:rsidR="00AF006C" w:rsidRPr="004F762A" w:rsidRDefault="00AF006C" w:rsidP="00AF006C">
      <w:pPr>
        <w:pStyle w:val="ListParagraph"/>
        <w:numPr>
          <w:ilvl w:val="0"/>
          <w:numId w:val="8"/>
        </w:numPr>
        <w:spacing w:after="240"/>
        <w:rPr>
          <w:rFonts w:cstheme="minorHAnsi"/>
          <w:bCs/>
          <w:kern w:val="28"/>
        </w:rPr>
      </w:pPr>
      <w:r w:rsidRPr="004F762A">
        <w:rPr>
          <w:rFonts w:cstheme="minorHAnsi"/>
          <w:bCs/>
          <w:kern w:val="28"/>
        </w:rPr>
        <w:t xml:space="preserve">under the Freedom of Information Act, say that it has the information and offer to provide it </w:t>
      </w:r>
      <w:r>
        <w:rPr>
          <w:rFonts w:cstheme="minorHAnsi"/>
          <w:bCs/>
          <w:kern w:val="28"/>
        </w:rPr>
        <w:t xml:space="preserve">for </w:t>
      </w:r>
      <w:r w:rsidRPr="004F762A">
        <w:rPr>
          <w:rFonts w:cstheme="minorHAnsi"/>
          <w:bCs/>
          <w:kern w:val="28"/>
        </w:rPr>
        <w:t>a fee (but there are rules about what can</w:t>
      </w:r>
      <w:r>
        <w:rPr>
          <w:rFonts w:cstheme="minorHAnsi"/>
          <w:bCs/>
          <w:kern w:val="28"/>
        </w:rPr>
        <w:t xml:space="preserve"> be</w:t>
      </w:r>
      <w:r w:rsidRPr="004F762A">
        <w:rPr>
          <w:rFonts w:cstheme="minorHAnsi"/>
          <w:bCs/>
          <w:kern w:val="28"/>
        </w:rPr>
        <w:t xml:space="preserve"> charge</w:t>
      </w:r>
      <w:r>
        <w:rPr>
          <w:rFonts w:cstheme="minorHAnsi"/>
          <w:bCs/>
          <w:kern w:val="28"/>
        </w:rPr>
        <w:t>d</w:t>
      </w:r>
      <w:r w:rsidRPr="004F762A">
        <w:rPr>
          <w:rFonts w:cstheme="minorHAnsi"/>
          <w:bCs/>
          <w:kern w:val="28"/>
        </w:rPr>
        <w:t>);</w:t>
      </w:r>
    </w:p>
    <w:p w14:paraId="31C294E8" w14:textId="586DA0D7" w:rsidR="00553FCF" w:rsidRPr="00C5597E" w:rsidRDefault="00AF006C" w:rsidP="00AF006C">
      <w:pPr>
        <w:pStyle w:val="ListParagraph"/>
        <w:numPr>
          <w:ilvl w:val="0"/>
          <w:numId w:val="8"/>
        </w:numPr>
        <w:spacing w:after="240"/>
        <w:rPr>
          <w:rFonts w:cstheme="minorHAnsi"/>
          <w:bCs/>
          <w:kern w:val="28"/>
        </w:rPr>
      </w:pPr>
      <w:r w:rsidRPr="004F762A">
        <w:rPr>
          <w:rFonts w:cstheme="minorHAnsi"/>
          <w:bCs/>
          <w:kern w:val="28"/>
        </w:rPr>
        <w:t>refuse to give you the information, and explain why; or,</w:t>
      </w:r>
      <w:r w:rsidR="001D62C1">
        <w:rPr>
          <w:rFonts w:cstheme="minorHAnsi"/>
          <w:bCs/>
          <w:kern w:val="28"/>
        </w:rPr>
        <w:t xml:space="preserve"> </w:t>
      </w:r>
      <w:r w:rsidRPr="00C5597E">
        <w:rPr>
          <w:rFonts w:cstheme="minorHAnsi"/>
          <w:bCs/>
          <w:kern w:val="28"/>
        </w:rPr>
        <w:t>under the Freedom of Information Act, say that more time is needed to consider the public interest in disclosing</w:t>
      </w:r>
    </w:p>
    <w:sectPr w:rsidR="00553FCF" w:rsidRPr="00C5597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63310" w14:textId="77777777" w:rsidR="00AF35FF" w:rsidRDefault="00AF35FF">
      <w:pPr>
        <w:spacing w:after="0" w:line="240" w:lineRule="auto"/>
      </w:pPr>
      <w:r>
        <w:separator/>
      </w:r>
    </w:p>
  </w:endnote>
  <w:endnote w:type="continuationSeparator" w:id="0">
    <w:p w14:paraId="5F805C95" w14:textId="77777777" w:rsidR="00AF35FF" w:rsidRDefault="00AF3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44813" w14:textId="77777777" w:rsidR="00553FCF" w:rsidRDefault="00553FCF" w:rsidP="00F73D64">
    <w:pPr>
      <w:pStyle w:val="Footer"/>
      <w:jc w:val="center"/>
    </w:pPr>
  </w:p>
  <w:p w14:paraId="773DCB87" w14:textId="77777777" w:rsidR="00553FCF" w:rsidRPr="00A90949" w:rsidRDefault="00553FCF" w:rsidP="00A909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FE9B2" w14:textId="77777777" w:rsidR="00AF006C" w:rsidRDefault="00AF00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3B3E3" w14:textId="77777777" w:rsidR="00AF006C" w:rsidRDefault="00AF006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4518264"/>
      <w:docPartObj>
        <w:docPartGallery w:val="Page Numbers (Bottom of Page)"/>
        <w:docPartUnique/>
      </w:docPartObj>
    </w:sdtPr>
    <w:sdtEndPr>
      <w:rPr>
        <w:noProof/>
      </w:rPr>
    </w:sdtEndPr>
    <w:sdtContent>
      <w:p w14:paraId="54FBD40F" w14:textId="77777777" w:rsidR="00AF006C" w:rsidRDefault="00AF006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C033351" w14:textId="77777777" w:rsidR="00AF006C" w:rsidRDefault="00AF006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2641838"/>
      <w:docPartObj>
        <w:docPartGallery w:val="Page Numbers (Bottom of Page)"/>
        <w:docPartUnique/>
      </w:docPartObj>
    </w:sdtPr>
    <w:sdtEndPr>
      <w:rPr>
        <w:noProof/>
      </w:rPr>
    </w:sdtEndPr>
    <w:sdtContent>
      <w:p w14:paraId="77A4AE50" w14:textId="77777777" w:rsidR="00AF006C" w:rsidRDefault="00AF006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C0301F" w14:textId="77777777" w:rsidR="00AF006C" w:rsidRDefault="00AF006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6638465"/>
      <w:docPartObj>
        <w:docPartGallery w:val="Page Numbers (Bottom of Page)"/>
        <w:docPartUnique/>
      </w:docPartObj>
    </w:sdtPr>
    <w:sdtEndPr>
      <w:rPr>
        <w:noProof/>
      </w:rPr>
    </w:sdtEndPr>
    <w:sdtContent>
      <w:p w14:paraId="5C477FEB" w14:textId="77777777" w:rsidR="00AF006C" w:rsidRDefault="00AF006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E033842" w14:textId="77777777" w:rsidR="00AF006C" w:rsidRDefault="00AF00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AB50C" w14:textId="77777777" w:rsidR="00AF35FF" w:rsidRDefault="00AF35FF">
      <w:pPr>
        <w:spacing w:after="0" w:line="240" w:lineRule="auto"/>
      </w:pPr>
      <w:r>
        <w:separator/>
      </w:r>
    </w:p>
  </w:footnote>
  <w:footnote w:type="continuationSeparator" w:id="0">
    <w:p w14:paraId="2B084CEA" w14:textId="77777777" w:rsidR="00AF35FF" w:rsidRDefault="00AF35FF">
      <w:pPr>
        <w:spacing w:after="0" w:line="240" w:lineRule="auto"/>
      </w:pPr>
      <w:r>
        <w:continuationSeparator/>
      </w:r>
    </w:p>
  </w:footnote>
  <w:footnote w:id="1">
    <w:p w14:paraId="4649322A" w14:textId="77777777" w:rsidR="00AF006C" w:rsidRPr="007E0AE8" w:rsidRDefault="00AF006C" w:rsidP="00AF006C">
      <w:pPr>
        <w:pStyle w:val="FootnoteText"/>
        <w:rPr>
          <w:lang w:val="en-GB"/>
        </w:rPr>
      </w:pPr>
      <w:r>
        <w:rPr>
          <w:rStyle w:val="FootnoteReference"/>
        </w:rPr>
        <w:footnoteRef/>
      </w:r>
      <w:r>
        <w:t xml:space="preserve"> </w:t>
      </w:r>
      <w:r w:rsidRPr="007E0AE8">
        <w:rPr>
          <w:rFonts w:cstheme="minorHAnsi"/>
          <w:color w:val="000000"/>
          <w:shd w:val="clear" w:color="auto" w:fill="FFFFFF"/>
        </w:rPr>
        <w:t>The exemptions can be found in Part II of the Act, at sections 21 to 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648E2" w14:textId="77777777" w:rsidR="00AF006C" w:rsidRDefault="00AF00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0C794" w14:textId="77777777" w:rsidR="00AF006C" w:rsidRDefault="00AF00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016C3" w14:textId="77777777" w:rsidR="00AF006C" w:rsidRDefault="00AF00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9C9D4" w14:textId="77777777" w:rsidR="00AF006C" w:rsidRDefault="00AF006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F6B99" w14:textId="77777777" w:rsidR="00AF006C" w:rsidRDefault="00AF006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781BB" w14:textId="77777777" w:rsidR="00AF006C" w:rsidRDefault="00AF00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7075A"/>
    <w:multiLevelType w:val="hybridMultilevel"/>
    <w:tmpl w:val="7DC8CE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606D74"/>
    <w:multiLevelType w:val="hybridMultilevel"/>
    <w:tmpl w:val="76FC1F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43606B"/>
    <w:multiLevelType w:val="hybridMultilevel"/>
    <w:tmpl w:val="432452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E964C6"/>
    <w:multiLevelType w:val="hybridMultilevel"/>
    <w:tmpl w:val="0EE831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4" w15:restartNumberingAfterBreak="0">
    <w:nsid w:val="36BC7B4E"/>
    <w:multiLevelType w:val="hybridMultilevel"/>
    <w:tmpl w:val="875EA3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455361"/>
    <w:multiLevelType w:val="hybridMultilevel"/>
    <w:tmpl w:val="4F6C3234"/>
    <w:lvl w:ilvl="0" w:tplc="08090005">
      <w:start w:val="1"/>
      <w:numFmt w:val="bullet"/>
      <w:lvlText w:val=""/>
      <w:lvlJc w:val="left"/>
      <w:pPr>
        <w:ind w:left="720" w:hanging="360"/>
      </w:pPr>
      <w:rPr>
        <w:rFonts w:ascii="Wingdings" w:hAnsi="Wingdings" w:hint="default"/>
      </w:rPr>
    </w:lvl>
    <w:lvl w:ilvl="1" w:tplc="584247B4">
      <w:start w:val="4"/>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542784"/>
    <w:multiLevelType w:val="hybridMultilevel"/>
    <w:tmpl w:val="5A0A83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5A41F2"/>
    <w:multiLevelType w:val="hybridMultilevel"/>
    <w:tmpl w:val="48AA0A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5"/>
  </w:num>
  <w:num w:numId="5">
    <w:abstractNumId w:val="4"/>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FCF"/>
    <w:rsid w:val="000A196B"/>
    <w:rsid w:val="000A26C0"/>
    <w:rsid w:val="00127C38"/>
    <w:rsid w:val="001D62C1"/>
    <w:rsid w:val="00224021"/>
    <w:rsid w:val="0026582C"/>
    <w:rsid w:val="00292ECB"/>
    <w:rsid w:val="002A1A57"/>
    <w:rsid w:val="002A25C5"/>
    <w:rsid w:val="002E07BD"/>
    <w:rsid w:val="002E57CD"/>
    <w:rsid w:val="002E6DE6"/>
    <w:rsid w:val="00323A5E"/>
    <w:rsid w:val="003F4DA1"/>
    <w:rsid w:val="00411B39"/>
    <w:rsid w:val="00417B83"/>
    <w:rsid w:val="00467B7C"/>
    <w:rsid w:val="004C4F9F"/>
    <w:rsid w:val="004E58A2"/>
    <w:rsid w:val="0052048F"/>
    <w:rsid w:val="0053574C"/>
    <w:rsid w:val="005412C2"/>
    <w:rsid w:val="00553FCF"/>
    <w:rsid w:val="005D6F2D"/>
    <w:rsid w:val="006216C5"/>
    <w:rsid w:val="0064196D"/>
    <w:rsid w:val="00662B72"/>
    <w:rsid w:val="006C5A4C"/>
    <w:rsid w:val="00705B7F"/>
    <w:rsid w:val="00705F64"/>
    <w:rsid w:val="00784004"/>
    <w:rsid w:val="007D59E6"/>
    <w:rsid w:val="007F3447"/>
    <w:rsid w:val="007F3F91"/>
    <w:rsid w:val="0080259D"/>
    <w:rsid w:val="00824271"/>
    <w:rsid w:val="00840236"/>
    <w:rsid w:val="008B18AC"/>
    <w:rsid w:val="008D7DD9"/>
    <w:rsid w:val="008F01D8"/>
    <w:rsid w:val="00945986"/>
    <w:rsid w:val="009728E3"/>
    <w:rsid w:val="00A15007"/>
    <w:rsid w:val="00A55A65"/>
    <w:rsid w:val="00A71F60"/>
    <w:rsid w:val="00A722D3"/>
    <w:rsid w:val="00AA7E6B"/>
    <w:rsid w:val="00AC1DD0"/>
    <w:rsid w:val="00AC7232"/>
    <w:rsid w:val="00AF006C"/>
    <w:rsid w:val="00AF35FF"/>
    <w:rsid w:val="00B53445"/>
    <w:rsid w:val="00BB7B8B"/>
    <w:rsid w:val="00BE6DEE"/>
    <w:rsid w:val="00C5597E"/>
    <w:rsid w:val="00C91FD2"/>
    <w:rsid w:val="00D37A7D"/>
    <w:rsid w:val="00D96433"/>
    <w:rsid w:val="00E222A0"/>
    <w:rsid w:val="00E5300A"/>
    <w:rsid w:val="00EE1FCE"/>
    <w:rsid w:val="00EF4D42"/>
    <w:rsid w:val="00EF4FD7"/>
    <w:rsid w:val="00F154EA"/>
    <w:rsid w:val="00F42D16"/>
    <w:rsid w:val="00F67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2CE455"/>
  <w15:chartTrackingRefBased/>
  <w15:docId w15:val="{6B475DCB-FCD2-4904-A320-88F95F1A3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3FCF"/>
    <w:pPr>
      <w:suppressAutoHyphens/>
      <w:autoSpaceDN w:val="0"/>
      <w:spacing w:line="288" w:lineRule="auto"/>
      <w:textAlignment w:val="baseline"/>
    </w:pPr>
    <w:rPr>
      <w:rFonts w:ascii="Calibri" w:eastAsia="Times New Roman" w:hAnsi="Calibri" w:cs="Times New Roman"/>
      <w:kern w:val="0"/>
      <w:szCs w:val="24"/>
      <w:lang w:eastAsia="en-GB"/>
      <w14:ligatures w14:val="none"/>
    </w:rPr>
  </w:style>
  <w:style w:type="paragraph" w:styleId="Heading1">
    <w:name w:val="heading 1"/>
    <w:basedOn w:val="Normal"/>
    <w:next w:val="Normal"/>
    <w:link w:val="Heading1Char"/>
    <w:qFormat/>
    <w:rsid w:val="00AF006C"/>
    <w:pPr>
      <w:keepNext/>
      <w:suppressAutoHyphens w:val="0"/>
      <w:autoSpaceDN/>
      <w:spacing w:after="0" w:line="360" w:lineRule="auto"/>
      <w:textAlignment w:val="auto"/>
      <w:outlineLvl w:val="0"/>
    </w:pPr>
    <w:rPr>
      <w:rFonts w:asciiTheme="minorHAnsi" w:hAnsiTheme="minorHAnsi" w:cs="Arial"/>
      <w:b/>
      <w:bC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53FCF"/>
    <w:pPr>
      <w:suppressAutoHyphens w:val="0"/>
      <w:spacing w:after="120" w:line="240" w:lineRule="auto"/>
      <w:ind w:left="283"/>
      <w:textAlignment w:val="auto"/>
    </w:pPr>
    <w:rPr>
      <w:sz w:val="24"/>
      <w:lang w:val="en-US" w:eastAsia="en-US"/>
    </w:rPr>
  </w:style>
  <w:style w:type="character" w:customStyle="1" w:styleId="BodyTextIndentChar">
    <w:name w:val="Body Text Indent Char"/>
    <w:basedOn w:val="DefaultParagraphFont"/>
    <w:link w:val="BodyTextIndent"/>
    <w:rsid w:val="00553FCF"/>
    <w:rPr>
      <w:rFonts w:ascii="Calibri" w:eastAsia="Times New Roman" w:hAnsi="Calibri" w:cs="Times New Roman"/>
      <w:kern w:val="0"/>
      <w:sz w:val="24"/>
      <w:szCs w:val="24"/>
      <w:lang w:val="en-US"/>
      <w14:ligatures w14:val="none"/>
    </w:rPr>
  </w:style>
  <w:style w:type="paragraph" w:styleId="NoSpacing">
    <w:name w:val="No Spacing"/>
    <w:uiPriority w:val="1"/>
    <w:qFormat/>
    <w:rsid w:val="00553FCF"/>
    <w:pPr>
      <w:autoSpaceDN w:val="0"/>
      <w:spacing w:after="0" w:line="240" w:lineRule="auto"/>
    </w:pPr>
    <w:rPr>
      <w:rFonts w:ascii="Calibri" w:eastAsia="MS Mincho" w:hAnsi="Calibri" w:cs="Arial"/>
      <w:kern w:val="0"/>
      <w:lang w:val="en-US" w:eastAsia="ja-JP"/>
      <w14:ligatures w14:val="none"/>
    </w:rPr>
  </w:style>
  <w:style w:type="character" w:styleId="Strong">
    <w:name w:val="Strong"/>
    <w:basedOn w:val="DefaultParagraphFont"/>
    <w:rsid w:val="00553FCF"/>
    <w:rPr>
      <w:b/>
      <w:bCs/>
    </w:rPr>
  </w:style>
  <w:style w:type="paragraph" w:styleId="Footer">
    <w:name w:val="footer"/>
    <w:basedOn w:val="Normal"/>
    <w:link w:val="FooterChar"/>
    <w:uiPriority w:val="99"/>
    <w:unhideWhenUsed/>
    <w:rsid w:val="00553FCF"/>
    <w:pPr>
      <w:tabs>
        <w:tab w:val="center" w:pos="4513"/>
        <w:tab w:val="right" w:pos="9026"/>
      </w:tabs>
      <w:suppressAutoHyphens w:val="0"/>
      <w:autoSpaceDN/>
      <w:spacing w:after="0" w:line="240" w:lineRule="auto"/>
      <w:textAlignment w:val="auto"/>
    </w:pPr>
    <w:rPr>
      <w:rFonts w:asciiTheme="minorHAnsi" w:eastAsiaTheme="minorHAnsi" w:hAnsiTheme="minorHAnsi" w:cstheme="minorBidi"/>
      <w:szCs w:val="22"/>
      <w:lang w:eastAsia="en-US"/>
    </w:rPr>
  </w:style>
  <w:style w:type="character" w:customStyle="1" w:styleId="FooterChar">
    <w:name w:val="Footer Char"/>
    <w:basedOn w:val="DefaultParagraphFont"/>
    <w:link w:val="Footer"/>
    <w:uiPriority w:val="99"/>
    <w:rsid w:val="00553FCF"/>
    <w:rPr>
      <w:kern w:val="0"/>
      <w14:ligatures w14:val="none"/>
    </w:rPr>
  </w:style>
  <w:style w:type="character" w:customStyle="1" w:styleId="Heading1Char">
    <w:name w:val="Heading 1 Char"/>
    <w:basedOn w:val="DefaultParagraphFont"/>
    <w:link w:val="Heading1"/>
    <w:rsid w:val="00AF006C"/>
    <w:rPr>
      <w:rFonts w:eastAsia="Times New Roman" w:cs="Arial"/>
      <w:b/>
      <w:bCs/>
      <w:kern w:val="0"/>
      <w:sz w:val="24"/>
      <w:szCs w:val="24"/>
      <w14:ligatures w14:val="none"/>
    </w:rPr>
  </w:style>
  <w:style w:type="paragraph" w:styleId="NormalWeb">
    <w:name w:val="Normal (Web)"/>
    <w:basedOn w:val="Normal"/>
    <w:uiPriority w:val="99"/>
    <w:rsid w:val="00AF006C"/>
    <w:pPr>
      <w:suppressAutoHyphens w:val="0"/>
      <w:autoSpaceDN/>
      <w:spacing w:before="100" w:beforeAutospacing="1" w:after="100" w:afterAutospacing="1" w:line="240" w:lineRule="auto"/>
      <w:textAlignment w:val="auto"/>
    </w:pPr>
    <w:rPr>
      <w:rFonts w:ascii="Arial" w:hAnsi="Arial" w:cs="Arial"/>
      <w:sz w:val="24"/>
    </w:rPr>
  </w:style>
  <w:style w:type="character" w:styleId="Hyperlink">
    <w:name w:val="Hyperlink"/>
    <w:basedOn w:val="DefaultParagraphFont"/>
    <w:uiPriority w:val="99"/>
    <w:rsid w:val="00AF006C"/>
    <w:rPr>
      <w:color w:val="0000FF"/>
      <w:u w:val="single"/>
    </w:rPr>
  </w:style>
  <w:style w:type="paragraph" w:styleId="Header">
    <w:name w:val="header"/>
    <w:basedOn w:val="Normal"/>
    <w:link w:val="HeaderChar"/>
    <w:uiPriority w:val="99"/>
    <w:rsid w:val="00AF006C"/>
    <w:pPr>
      <w:tabs>
        <w:tab w:val="center" w:pos="4153"/>
        <w:tab w:val="right" w:pos="8306"/>
      </w:tabs>
      <w:suppressAutoHyphens w:val="0"/>
      <w:autoSpaceDN/>
      <w:spacing w:after="0" w:line="240" w:lineRule="auto"/>
      <w:textAlignment w:val="auto"/>
    </w:pPr>
    <w:rPr>
      <w:rFonts w:asciiTheme="minorHAnsi" w:hAnsiTheme="minorHAnsi"/>
      <w:sz w:val="24"/>
      <w:lang w:val="en-US" w:eastAsia="en-US"/>
    </w:rPr>
  </w:style>
  <w:style w:type="character" w:customStyle="1" w:styleId="HeaderChar">
    <w:name w:val="Header Char"/>
    <w:basedOn w:val="DefaultParagraphFont"/>
    <w:link w:val="Header"/>
    <w:uiPriority w:val="99"/>
    <w:rsid w:val="00AF006C"/>
    <w:rPr>
      <w:rFonts w:eastAsia="Times New Roman" w:cs="Times New Roman"/>
      <w:kern w:val="0"/>
      <w:sz w:val="24"/>
      <w:szCs w:val="24"/>
      <w:lang w:val="en-US"/>
      <w14:ligatures w14:val="none"/>
    </w:rPr>
  </w:style>
  <w:style w:type="table" w:styleId="TableGrid">
    <w:name w:val="Table Grid"/>
    <w:basedOn w:val="TableNormal"/>
    <w:uiPriority w:val="39"/>
    <w:rsid w:val="00AF006C"/>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006C"/>
    <w:pPr>
      <w:suppressAutoHyphens w:val="0"/>
      <w:autoSpaceDN/>
      <w:spacing w:after="0" w:line="240" w:lineRule="auto"/>
      <w:ind w:left="720"/>
      <w:textAlignment w:val="auto"/>
    </w:pPr>
    <w:rPr>
      <w:rFonts w:asciiTheme="minorHAnsi" w:hAnsiTheme="minorHAnsi"/>
      <w:sz w:val="24"/>
      <w:lang w:val="en-US" w:eastAsia="en-US"/>
    </w:rPr>
  </w:style>
  <w:style w:type="paragraph" w:styleId="FootnoteText">
    <w:name w:val="footnote text"/>
    <w:basedOn w:val="Normal"/>
    <w:link w:val="FootnoteTextChar"/>
    <w:uiPriority w:val="99"/>
    <w:semiHidden/>
    <w:unhideWhenUsed/>
    <w:rsid w:val="00AF006C"/>
    <w:pPr>
      <w:suppressAutoHyphens w:val="0"/>
      <w:autoSpaceDN/>
      <w:spacing w:after="0" w:line="240" w:lineRule="auto"/>
      <w:textAlignment w:val="auto"/>
    </w:pPr>
    <w:rPr>
      <w:rFonts w:asciiTheme="minorHAnsi" w:hAnsiTheme="minorHAnsi"/>
      <w:sz w:val="20"/>
      <w:szCs w:val="20"/>
      <w:lang w:val="en-US" w:eastAsia="en-US"/>
    </w:rPr>
  </w:style>
  <w:style w:type="character" w:customStyle="1" w:styleId="FootnoteTextChar">
    <w:name w:val="Footnote Text Char"/>
    <w:basedOn w:val="DefaultParagraphFont"/>
    <w:link w:val="FootnoteText"/>
    <w:uiPriority w:val="99"/>
    <w:semiHidden/>
    <w:rsid w:val="00AF006C"/>
    <w:rPr>
      <w:rFonts w:eastAsia="Times New Roman" w:cs="Times New Roman"/>
      <w:kern w:val="0"/>
      <w:sz w:val="20"/>
      <w:szCs w:val="20"/>
      <w:lang w:val="en-US"/>
      <w14:ligatures w14:val="none"/>
    </w:rPr>
  </w:style>
  <w:style w:type="character" w:styleId="FootnoteReference">
    <w:name w:val="footnote reference"/>
    <w:basedOn w:val="DefaultParagraphFont"/>
    <w:uiPriority w:val="99"/>
    <w:semiHidden/>
    <w:unhideWhenUsed/>
    <w:rsid w:val="00AF006C"/>
    <w:rPr>
      <w:vertAlign w:val="superscript"/>
    </w:rPr>
  </w:style>
  <w:style w:type="paragraph" w:styleId="TOCHeading">
    <w:name w:val="TOC Heading"/>
    <w:basedOn w:val="Heading1"/>
    <w:next w:val="Normal"/>
    <w:uiPriority w:val="39"/>
    <w:unhideWhenUsed/>
    <w:qFormat/>
    <w:rsid w:val="00AF006C"/>
    <w:pPr>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AF006C"/>
    <w:pPr>
      <w:suppressAutoHyphens w:val="0"/>
      <w:autoSpaceDN/>
      <w:spacing w:before="120" w:after="220" w:line="240" w:lineRule="auto"/>
      <w:textAlignment w:val="auto"/>
    </w:pPr>
    <w:rPr>
      <w:rFonts w:asciiTheme="minorHAnsi" w:hAnsiTheme="minorHAnsi"/>
      <w:sz w:val="24"/>
      <w:lang w:val="en-US" w:eastAsia="en-US"/>
    </w:rPr>
  </w:style>
  <w:style w:type="character" w:styleId="UnresolvedMention">
    <w:name w:val="Unresolved Mention"/>
    <w:basedOn w:val="DefaultParagraphFont"/>
    <w:uiPriority w:val="99"/>
    <w:semiHidden/>
    <w:unhideWhenUsed/>
    <w:rsid w:val="007F3447"/>
    <w:rPr>
      <w:color w:val="605E5C"/>
      <w:shd w:val="clear" w:color="auto" w:fill="E1DFDD"/>
    </w:rPr>
  </w:style>
  <w:style w:type="character" w:styleId="FollowedHyperlink">
    <w:name w:val="FollowedHyperlink"/>
    <w:basedOn w:val="DefaultParagraphFont"/>
    <w:uiPriority w:val="99"/>
    <w:semiHidden/>
    <w:unhideWhenUsed/>
    <w:rsid w:val="002240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yperlink" Target="http://www.picknalls.com" TargetMode="External"/><Relationship Id="rId3" Type="http://schemas.openxmlformats.org/officeDocument/2006/relationships/settings" Target="settings.xml"/><Relationship Id="rId21" Type="http://schemas.openxmlformats.org/officeDocument/2006/relationships/hyperlink" Target="http://www.dalp.org.uk"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yperlink" Target="http://www.dalp.org.uk" TargetMode="External"/><Relationship Id="rId33" Type="http://schemas.openxmlformats.org/officeDocument/2006/relationships/hyperlink" Target="http://www.uttlt.org" TargetMode="Externa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http://www.dalp.org.uk" TargetMode="External"/><Relationship Id="rId29" Type="http://schemas.openxmlformats.org/officeDocument/2006/relationships/hyperlink" Target="http://www.oldfields.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www.dalp.org.uk" TargetMode="External"/><Relationship Id="rId32" Type="http://schemas.openxmlformats.org/officeDocument/2006/relationships/hyperlink" Target="http://www.bramshallmeadows.org.uk" TargetMode="Externa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www.dalp.org.uk" TargetMode="External"/><Relationship Id="rId28" Type="http://schemas.openxmlformats.org/officeDocument/2006/relationships/hyperlink" Target="http://www.windsorpark.staffs.sch.uk" TargetMode="Externa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yperlink" Target="http://www.allsaints.school"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http://www.dalp.org.uk" TargetMode="External"/><Relationship Id="rId27" Type="http://schemas.openxmlformats.org/officeDocument/2006/relationships/hyperlink" Target="http://www.thomasalleynes.uk" TargetMode="External"/><Relationship Id="rId30" Type="http://schemas.openxmlformats.org/officeDocument/2006/relationships/hyperlink" Target="http://www.hutchinson.school" TargetMode="External"/><Relationship Id="rId35" Type="http://schemas.openxmlformats.org/officeDocument/2006/relationships/theme" Target="theme/theme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2795</Words>
  <Characters>15933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Braithwaite</dc:creator>
  <cp:keywords/>
  <dc:description/>
  <cp:lastModifiedBy>Andrea Cairns</cp:lastModifiedBy>
  <cp:revision>2</cp:revision>
  <dcterms:created xsi:type="dcterms:W3CDTF">2024-03-25T10:25:00Z</dcterms:created>
  <dcterms:modified xsi:type="dcterms:W3CDTF">2024-03-25T10:25:00Z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22aeaf845db04288a3bda23b47151879727ae4f68c1843db189e302ad8bc0d10</vt:lpwstr>
  </property>
</Properties>
</file>