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34C" w:rsidRDefault="003216CE" w:rsidP="004B3412">
      <w:pPr>
        <w:pStyle w:val="NoSpacing"/>
        <w:jc w:val="center"/>
        <w:rPr>
          <w:rFonts w:ascii="Arial" w:hAnsi="Arial" w:cs="Arial"/>
          <w:b/>
          <w:sz w:val="28"/>
          <w:szCs w:val="28"/>
        </w:rPr>
      </w:pPr>
      <w:r>
        <w:rPr>
          <w:noProof/>
          <w:lang w:eastAsia="en-GB"/>
        </w:rPr>
        <w:drawing>
          <wp:anchor distT="0" distB="0" distL="114300" distR="114300" simplePos="0" relativeHeight="251658240" behindDoc="0" locked="0" layoutInCell="1" allowOverlap="1" wp14:anchorId="5E9B0A6A" wp14:editId="692AF4E7">
            <wp:simplePos x="0" y="0"/>
            <wp:positionH relativeFrom="margin">
              <wp:posOffset>8156575</wp:posOffset>
            </wp:positionH>
            <wp:positionV relativeFrom="paragraph">
              <wp:posOffset>13335</wp:posOffset>
            </wp:positionV>
            <wp:extent cx="848995" cy="73279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848995" cy="732790"/>
                    </a:xfrm>
                    <a:prstGeom prst="rect">
                      <a:avLst/>
                    </a:prstGeom>
                  </pic:spPr>
                </pic:pic>
              </a:graphicData>
            </a:graphic>
            <wp14:sizeRelH relativeFrom="margin">
              <wp14:pctWidth>0</wp14:pctWidth>
            </wp14:sizeRelH>
          </wp:anchor>
        </w:drawing>
      </w:r>
      <w:r w:rsidR="00E717CD">
        <w:rPr>
          <w:noProof/>
          <w:lang w:eastAsia="en-GB"/>
        </w:rPr>
        <w:drawing>
          <wp:anchor distT="0" distB="0" distL="114300" distR="114300" simplePos="0" relativeHeight="251659264" behindDoc="0" locked="0" layoutInCell="1" allowOverlap="1" wp14:anchorId="5E9B0A6E" wp14:editId="2F243765">
            <wp:simplePos x="0" y="0"/>
            <wp:positionH relativeFrom="column">
              <wp:posOffset>295275</wp:posOffset>
            </wp:positionH>
            <wp:positionV relativeFrom="paragraph">
              <wp:posOffset>59055</wp:posOffset>
            </wp:positionV>
            <wp:extent cx="1004495" cy="891540"/>
            <wp:effectExtent l="0" t="0" r="571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748" cy="896202"/>
                    </a:xfrm>
                    <a:prstGeom prst="rect">
                      <a:avLst/>
                    </a:prstGeom>
                  </pic:spPr>
                </pic:pic>
              </a:graphicData>
            </a:graphic>
            <wp14:sizeRelH relativeFrom="margin">
              <wp14:pctWidth>0</wp14:pctWidth>
            </wp14:sizeRelH>
            <wp14:sizeRelV relativeFrom="margin">
              <wp14:pctHeight>0</wp14:pctHeight>
            </wp14:sizeRelV>
          </wp:anchor>
        </w:drawing>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B3412">
        <w:rPr>
          <w:rFonts w:ascii="Arial" w:hAnsi="Arial" w:cs="Arial"/>
          <w:b/>
          <w:sz w:val="28"/>
          <w:szCs w:val="28"/>
        </w:rPr>
        <w:tab/>
      </w:r>
      <w:r w:rsidR="00474FD1">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r>
      <w:r w:rsidR="008C634C">
        <w:rPr>
          <w:rFonts w:ascii="Arial" w:hAnsi="Arial" w:cs="Arial"/>
          <w:b/>
          <w:sz w:val="28"/>
          <w:szCs w:val="28"/>
        </w:rPr>
        <w:tab/>
        <w:t xml:space="preserve">Physical Education &amp; Sports </w:t>
      </w:r>
      <w:r w:rsidR="00134D53">
        <w:rPr>
          <w:rFonts w:ascii="Arial" w:hAnsi="Arial" w:cs="Arial"/>
          <w:b/>
          <w:sz w:val="28"/>
          <w:szCs w:val="28"/>
        </w:rPr>
        <w:t>Pre</w:t>
      </w:r>
      <w:r w:rsidR="00160551">
        <w:rPr>
          <w:rFonts w:ascii="Arial" w:hAnsi="Arial" w:cs="Arial"/>
          <w:b/>
          <w:sz w:val="28"/>
          <w:szCs w:val="28"/>
        </w:rPr>
        <w:t>mium</w:t>
      </w:r>
      <w:r w:rsidR="00D80357">
        <w:rPr>
          <w:rFonts w:ascii="Arial" w:hAnsi="Arial" w:cs="Arial"/>
          <w:b/>
          <w:sz w:val="28"/>
          <w:szCs w:val="28"/>
        </w:rPr>
        <w:t xml:space="preserve"> Statement</w:t>
      </w:r>
      <w:r w:rsidR="008C634C">
        <w:rPr>
          <w:rFonts w:ascii="Arial" w:hAnsi="Arial" w:cs="Arial"/>
          <w:b/>
          <w:sz w:val="28"/>
          <w:szCs w:val="28"/>
        </w:rPr>
        <w:t xml:space="preserve"> </w:t>
      </w:r>
    </w:p>
    <w:p w:rsidR="00D018B3" w:rsidRDefault="003202D1" w:rsidP="004B3412">
      <w:pPr>
        <w:pStyle w:val="NoSpacing"/>
        <w:jc w:val="center"/>
        <w:rPr>
          <w:rFonts w:ascii="Arial" w:hAnsi="Arial" w:cs="Arial"/>
          <w:b/>
          <w:sz w:val="28"/>
          <w:szCs w:val="28"/>
        </w:rPr>
      </w:pPr>
      <w:r>
        <w:rPr>
          <w:rFonts w:ascii="Arial" w:hAnsi="Arial" w:cs="Arial"/>
          <w:b/>
          <w:sz w:val="28"/>
          <w:szCs w:val="28"/>
        </w:rPr>
        <w:t xml:space="preserve">Subject leader: </w:t>
      </w:r>
      <w:r w:rsidR="00E717CD">
        <w:rPr>
          <w:rFonts w:ascii="Arial" w:hAnsi="Arial" w:cs="Arial"/>
          <w:b/>
          <w:sz w:val="28"/>
          <w:szCs w:val="28"/>
        </w:rPr>
        <w:t>David Burnett</w:t>
      </w:r>
    </w:p>
    <w:p w:rsidR="00E717CD" w:rsidRDefault="00E717CD" w:rsidP="004B3412">
      <w:pPr>
        <w:pStyle w:val="NoSpacing"/>
        <w:jc w:val="center"/>
        <w:rPr>
          <w:rFonts w:ascii="Arial" w:hAnsi="Arial" w:cs="Arial"/>
          <w:b/>
          <w:sz w:val="28"/>
          <w:szCs w:val="28"/>
        </w:rPr>
      </w:pPr>
      <w:r>
        <w:rPr>
          <w:rFonts w:ascii="Arial" w:hAnsi="Arial" w:cs="Arial"/>
          <w:b/>
          <w:sz w:val="28"/>
          <w:szCs w:val="28"/>
        </w:rPr>
        <w:t>Report Paula Snee Headteacher</w:t>
      </w:r>
    </w:p>
    <w:p w:rsidR="008C634C" w:rsidRDefault="008C634C" w:rsidP="004B3412">
      <w:pPr>
        <w:pStyle w:val="NoSpacing"/>
        <w:jc w:val="center"/>
        <w:rPr>
          <w:rFonts w:ascii="Arial" w:hAnsi="Arial" w:cs="Arial"/>
          <w:b/>
          <w:sz w:val="28"/>
          <w:szCs w:val="28"/>
        </w:rPr>
      </w:pPr>
    </w:p>
    <w:p w:rsidR="008C634C" w:rsidRDefault="008C634C" w:rsidP="008C634C">
      <w:pPr>
        <w:pStyle w:val="NoSpacing"/>
        <w:rPr>
          <w:rFonts w:ascii="Arial" w:hAnsi="Arial" w:cs="Arial"/>
        </w:rPr>
      </w:pPr>
      <w:r>
        <w:rPr>
          <w:rFonts w:ascii="Arial" w:hAnsi="Arial" w:cs="Arial"/>
        </w:rPr>
        <w:t xml:space="preserve">Objective: to ensure all pupils leaving our school are physically literate, with the knowledge, skills and motivation necessary to equip them for a healthy, active lifestyle and lifelong participation in physical activity and sport.  </w:t>
      </w:r>
    </w:p>
    <w:p w:rsidR="008C634C" w:rsidRDefault="008C634C" w:rsidP="008C634C">
      <w:pPr>
        <w:pStyle w:val="NoSpacing"/>
        <w:rPr>
          <w:rFonts w:ascii="Arial" w:hAnsi="Arial" w:cs="Arial"/>
        </w:rPr>
      </w:pPr>
    </w:p>
    <w:p w:rsidR="008C634C" w:rsidRDefault="008C634C" w:rsidP="008C634C">
      <w:pPr>
        <w:pStyle w:val="NoSpacing"/>
        <w:rPr>
          <w:rFonts w:ascii="Arial" w:hAnsi="Arial" w:cs="Arial"/>
          <w:b/>
          <w:u w:val="single"/>
        </w:rPr>
      </w:pPr>
      <w:r w:rsidRPr="008C634C">
        <w:rPr>
          <w:rFonts w:ascii="Arial" w:hAnsi="Arial" w:cs="Arial"/>
          <w:b/>
          <w:u w:val="single"/>
        </w:rPr>
        <w:t xml:space="preserve">Primary PE and </w:t>
      </w:r>
      <w:r w:rsidR="00D80357">
        <w:rPr>
          <w:rFonts w:ascii="Arial" w:hAnsi="Arial" w:cs="Arial"/>
          <w:b/>
          <w:u w:val="single"/>
        </w:rPr>
        <w:t>S</w:t>
      </w:r>
      <w:r w:rsidRPr="008C634C">
        <w:rPr>
          <w:rFonts w:ascii="Arial" w:hAnsi="Arial" w:cs="Arial"/>
          <w:b/>
          <w:u w:val="single"/>
        </w:rPr>
        <w:t xml:space="preserve">ports </w:t>
      </w:r>
      <w:r w:rsidR="00D80357">
        <w:rPr>
          <w:rFonts w:ascii="Arial" w:hAnsi="Arial" w:cs="Arial"/>
          <w:b/>
          <w:u w:val="single"/>
        </w:rPr>
        <w:t>P</w:t>
      </w:r>
      <w:r w:rsidRPr="008C634C">
        <w:rPr>
          <w:rFonts w:ascii="Arial" w:hAnsi="Arial" w:cs="Arial"/>
          <w:b/>
          <w:u w:val="single"/>
        </w:rPr>
        <w:t xml:space="preserve">remium key indicators of improvement: </w:t>
      </w:r>
    </w:p>
    <w:p w:rsidR="00931E0E" w:rsidRPr="008C634C" w:rsidRDefault="00931E0E" w:rsidP="008C634C">
      <w:pPr>
        <w:pStyle w:val="NoSpacing"/>
        <w:rPr>
          <w:rFonts w:ascii="Arial" w:hAnsi="Arial" w:cs="Arial"/>
          <w:b/>
          <w:u w:val="single"/>
        </w:rPr>
      </w:pPr>
    </w:p>
    <w:p w:rsidR="008C634C" w:rsidRDefault="008C634C" w:rsidP="008C634C">
      <w:pPr>
        <w:pStyle w:val="NoSpacing"/>
        <w:rPr>
          <w:rFonts w:ascii="Arial" w:hAnsi="Arial" w:cs="Arial"/>
        </w:rPr>
      </w:pPr>
      <w:r w:rsidRPr="008C634C">
        <w:rPr>
          <w:rFonts w:ascii="Arial" w:hAnsi="Arial" w:cs="Arial"/>
        </w:rPr>
        <w:t xml:space="preserve">Key Indicator 1: the engagement of all pupils in regular physical activity - the Chief Medical Officer guidelines recommend that all pupils and young people aged 5 to 18 engage in at least 60 minutes of physical activity a day, of which 30 minutes should be in school </w:t>
      </w:r>
    </w:p>
    <w:p w:rsidR="008C634C" w:rsidRDefault="008C634C" w:rsidP="008C634C">
      <w:pPr>
        <w:pStyle w:val="NoSpacing"/>
        <w:rPr>
          <w:rFonts w:ascii="Arial" w:hAnsi="Arial" w:cs="Arial"/>
        </w:rPr>
      </w:pPr>
      <w:r w:rsidRPr="008C634C">
        <w:rPr>
          <w:rFonts w:ascii="Arial" w:hAnsi="Arial" w:cs="Arial"/>
        </w:rPr>
        <w:t xml:space="preserve">Key Indicator 2: the profile of PE and sport is raised across the school as a tool for whole-school improvement </w:t>
      </w:r>
    </w:p>
    <w:p w:rsidR="008C634C" w:rsidRDefault="008C634C" w:rsidP="008C634C">
      <w:pPr>
        <w:pStyle w:val="NoSpacing"/>
        <w:rPr>
          <w:rFonts w:ascii="Arial" w:hAnsi="Arial" w:cs="Arial"/>
        </w:rPr>
      </w:pPr>
      <w:r w:rsidRPr="008C634C">
        <w:rPr>
          <w:rFonts w:ascii="Arial" w:hAnsi="Arial" w:cs="Arial"/>
        </w:rPr>
        <w:t xml:space="preserve">Key Indicator 3: increased confidence, knowledge and skills of all staff in teaching PE and sport </w:t>
      </w:r>
    </w:p>
    <w:p w:rsidR="008C634C" w:rsidRDefault="008C634C" w:rsidP="008C634C">
      <w:pPr>
        <w:pStyle w:val="NoSpacing"/>
        <w:rPr>
          <w:rFonts w:ascii="Arial" w:hAnsi="Arial" w:cs="Arial"/>
        </w:rPr>
      </w:pPr>
      <w:r w:rsidRPr="008C634C">
        <w:rPr>
          <w:rFonts w:ascii="Arial" w:hAnsi="Arial" w:cs="Arial"/>
        </w:rPr>
        <w:t xml:space="preserve">Key Indicator 4: broader experience of a range of sports and activities offered to all pupils </w:t>
      </w:r>
    </w:p>
    <w:p w:rsidR="008C634C" w:rsidRDefault="008C634C" w:rsidP="008C634C">
      <w:pPr>
        <w:pStyle w:val="NoSpacing"/>
        <w:rPr>
          <w:rFonts w:ascii="Arial" w:hAnsi="Arial" w:cs="Arial"/>
        </w:rPr>
      </w:pPr>
      <w:r w:rsidRPr="008C634C">
        <w:rPr>
          <w:rFonts w:ascii="Arial" w:hAnsi="Arial" w:cs="Arial"/>
        </w:rPr>
        <w:t xml:space="preserve">Key Indicator 5: increased participation in competitive sport </w:t>
      </w:r>
    </w:p>
    <w:p w:rsidR="008C634C" w:rsidRPr="008C634C" w:rsidRDefault="008C634C" w:rsidP="008C634C">
      <w:pPr>
        <w:pStyle w:val="NoSpacing"/>
        <w:rPr>
          <w:rFonts w:ascii="Arial" w:hAnsi="Arial" w:cs="Arial"/>
        </w:rPr>
      </w:pPr>
      <w:r w:rsidRPr="008C634C">
        <w:rPr>
          <w:rFonts w:ascii="Arial" w:hAnsi="Arial" w:cs="Arial"/>
        </w:rPr>
        <w:t>Purchase PE teaching and learning materials and equipment to ensure there is enough equipment for all pupils to use within lessons which will continue to increase and improve both fitness levels and skill development</w:t>
      </w:r>
      <w:r w:rsidR="001A1DF8">
        <w:rPr>
          <w:rFonts w:ascii="Arial" w:hAnsi="Arial" w:cs="Arial"/>
        </w:rPr>
        <w:t>.</w:t>
      </w:r>
    </w:p>
    <w:p w:rsidR="004B3412" w:rsidRDefault="004B3412" w:rsidP="004B3412">
      <w:pPr>
        <w:pStyle w:val="NoSpacing"/>
        <w:jc w:val="center"/>
        <w:rPr>
          <w:rFonts w:ascii="Arial" w:hAnsi="Arial" w:cs="Arial"/>
          <w:b/>
          <w:sz w:val="28"/>
          <w:szCs w:val="28"/>
        </w:rPr>
      </w:pPr>
    </w:p>
    <w:p w:rsidR="008C634C" w:rsidRPr="00931E0E" w:rsidRDefault="00160551" w:rsidP="00931E0E">
      <w:pPr>
        <w:pStyle w:val="NoSpacing"/>
        <w:jc w:val="center"/>
        <w:rPr>
          <w:rFonts w:ascii="Arial" w:hAnsi="Arial" w:cs="Arial"/>
          <w:b/>
        </w:rPr>
      </w:pPr>
      <w:r>
        <w:rPr>
          <w:rFonts w:ascii="Arial" w:hAnsi="Arial" w:cs="Arial"/>
          <w:b/>
        </w:rPr>
        <w:t xml:space="preserve">PE &amp; </w:t>
      </w:r>
      <w:r w:rsidR="008C634C" w:rsidRPr="00931E0E">
        <w:rPr>
          <w:rFonts w:ascii="Arial" w:hAnsi="Arial" w:cs="Arial"/>
          <w:b/>
        </w:rPr>
        <w:t xml:space="preserve">Sport’s </w:t>
      </w:r>
      <w:r w:rsidR="000D0F9F" w:rsidRPr="00931E0E">
        <w:rPr>
          <w:rFonts w:ascii="Arial" w:hAnsi="Arial" w:cs="Arial"/>
          <w:b/>
        </w:rPr>
        <w:t xml:space="preserve">Premium Allocated for </w:t>
      </w:r>
      <w:r w:rsidR="004353A7" w:rsidRPr="00931E0E">
        <w:rPr>
          <w:rFonts w:ascii="Arial" w:hAnsi="Arial" w:cs="Arial"/>
          <w:b/>
        </w:rPr>
        <w:t>202</w:t>
      </w:r>
      <w:r w:rsidR="003E3F4C" w:rsidRPr="00931E0E">
        <w:rPr>
          <w:rFonts w:ascii="Arial" w:hAnsi="Arial" w:cs="Arial"/>
          <w:b/>
        </w:rPr>
        <w:t>2</w:t>
      </w:r>
      <w:r w:rsidR="0042209A" w:rsidRPr="00931E0E">
        <w:rPr>
          <w:rFonts w:ascii="Arial" w:hAnsi="Arial" w:cs="Arial"/>
          <w:b/>
        </w:rPr>
        <w:t>-2</w:t>
      </w:r>
      <w:r w:rsidR="003E3F4C" w:rsidRPr="00931E0E">
        <w:rPr>
          <w:rFonts w:ascii="Arial" w:hAnsi="Arial" w:cs="Arial"/>
          <w:b/>
        </w:rPr>
        <w:t>3</w:t>
      </w:r>
      <w:r w:rsidR="008C634C" w:rsidRPr="00931E0E">
        <w:rPr>
          <w:rFonts w:ascii="Arial" w:hAnsi="Arial" w:cs="Arial"/>
          <w:b/>
        </w:rPr>
        <w:t xml:space="preserve"> </w:t>
      </w:r>
      <w:r w:rsidR="000D0F9F" w:rsidRPr="00931E0E">
        <w:rPr>
          <w:rFonts w:ascii="Arial" w:hAnsi="Arial" w:cs="Arial"/>
          <w:b/>
        </w:rPr>
        <w:t>- £16</w:t>
      </w:r>
      <w:r w:rsidR="003E3F4C" w:rsidRPr="00931E0E">
        <w:rPr>
          <w:rFonts w:ascii="Arial" w:hAnsi="Arial" w:cs="Arial"/>
          <w:b/>
        </w:rPr>
        <w:t>,610</w:t>
      </w:r>
      <w:r w:rsidR="00222B33" w:rsidRPr="00931E0E">
        <w:rPr>
          <w:rFonts w:ascii="Arial" w:hAnsi="Arial" w:cs="Arial"/>
          <w:b/>
        </w:rPr>
        <w:t>.00</w:t>
      </w:r>
    </w:p>
    <w:p w:rsidR="008C634C" w:rsidRDefault="008C634C" w:rsidP="004B3412">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2596"/>
        <w:gridCol w:w="3353"/>
        <w:gridCol w:w="3402"/>
        <w:gridCol w:w="3685"/>
        <w:gridCol w:w="1560"/>
      </w:tblGrid>
      <w:tr w:rsidR="004B3412" w:rsidTr="003216CE">
        <w:tc>
          <w:tcPr>
            <w:tcW w:w="2596" w:type="dxa"/>
            <w:shd w:val="clear" w:color="auto" w:fill="993366"/>
          </w:tcPr>
          <w:p w:rsidR="004B3412" w:rsidRPr="003216CE" w:rsidRDefault="008C634C" w:rsidP="004B3412">
            <w:pPr>
              <w:pStyle w:val="NoSpacing"/>
              <w:rPr>
                <w:rFonts w:ascii="Arial" w:hAnsi="Arial" w:cs="Arial"/>
                <w:b/>
              </w:rPr>
            </w:pPr>
            <w:r w:rsidRPr="003216CE">
              <w:rPr>
                <w:rFonts w:ascii="Arial" w:hAnsi="Arial" w:cs="Arial"/>
                <w:b/>
              </w:rPr>
              <w:t>Intention</w:t>
            </w:r>
          </w:p>
        </w:tc>
        <w:tc>
          <w:tcPr>
            <w:tcW w:w="3353" w:type="dxa"/>
            <w:shd w:val="clear" w:color="auto" w:fill="993366"/>
          </w:tcPr>
          <w:p w:rsidR="004B3412" w:rsidRPr="003216CE" w:rsidRDefault="008C634C" w:rsidP="004B3412">
            <w:pPr>
              <w:pStyle w:val="NoSpacing"/>
              <w:rPr>
                <w:rFonts w:ascii="Arial" w:hAnsi="Arial" w:cs="Arial"/>
                <w:b/>
              </w:rPr>
            </w:pPr>
            <w:r w:rsidRPr="003216CE">
              <w:rPr>
                <w:rFonts w:ascii="Arial" w:hAnsi="Arial" w:cs="Arial"/>
                <w:b/>
              </w:rPr>
              <w:t xml:space="preserve">Implementation </w:t>
            </w:r>
          </w:p>
        </w:tc>
        <w:tc>
          <w:tcPr>
            <w:tcW w:w="3402" w:type="dxa"/>
            <w:shd w:val="clear" w:color="auto" w:fill="993366"/>
          </w:tcPr>
          <w:p w:rsidR="004B3412" w:rsidRPr="003216CE" w:rsidRDefault="008C634C" w:rsidP="004B3412">
            <w:pPr>
              <w:pStyle w:val="NoSpacing"/>
              <w:rPr>
                <w:rFonts w:ascii="Arial" w:hAnsi="Arial" w:cs="Arial"/>
                <w:b/>
              </w:rPr>
            </w:pPr>
            <w:r w:rsidRPr="003216CE">
              <w:rPr>
                <w:rFonts w:ascii="Arial" w:hAnsi="Arial" w:cs="Arial"/>
                <w:b/>
              </w:rPr>
              <w:t>Impact</w:t>
            </w:r>
          </w:p>
        </w:tc>
        <w:tc>
          <w:tcPr>
            <w:tcW w:w="3685" w:type="dxa"/>
          </w:tcPr>
          <w:p w:rsidR="004B3412" w:rsidRPr="003216CE" w:rsidRDefault="008C634C" w:rsidP="004B3412">
            <w:pPr>
              <w:pStyle w:val="NoSpacing"/>
              <w:rPr>
                <w:rFonts w:ascii="Arial" w:hAnsi="Arial" w:cs="Arial"/>
                <w:b/>
              </w:rPr>
            </w:pPr>
            <w:r w:rsidRPr="003216CE">
              <w:rPr>
                <w:rFonts w:ascii="Arial" w:hAnsi="Arial" w:cs="Arial"/>
                <w:b/>
              </w:rPr>
              <w:t>Evidence</w:t>
            </w:r>
          </w:p>
        </w:tc>
        <w:tc>
          <w:tcPr>
            <w:tcW w:w="1560" w:type="dxa"/>
          </w:tcPr>
          <w:p w:rsidR="004B3412" w:rsidRPr="003216CE" w:rsidRDefault="004B3412" w:rsidP="004B3412">
            <w:pPr>
              <w:pStyle w:val="NoSpacing"/>
              <w:rPr>
                <w:rFonts w:ascii="Arial" w:hAnsi="Arial" w:cs="Arial"/>
                <w:b/>
              </w:rPr>
            </w:pPr>
            <w:r w:rsidRPr="003216CE">
              <w:rPr>
                <w:rFonts w:ascii="Arial" w:hAnsi="Arial" w:cs="Arial"/>
                <w:b/>
              </w:rPr>
              <w:t>A</w:t>
            </w:r>
            <w:r w:rsidR="008C634C" w:rsidRPr="003216CE">
              <w:rPr>
                <w:rFonts w:ascii="Arial" w:hAnsi="Arial" w:cs="Arial"/>
                <w:b/>
              </w:rPr>
              <w:t>mount</w:t>
            </w:r>
          </w:p>
          <w:p w:rsidR="006A0DEA" w:rsidRPr="003216CE" w:rsidRDefault="006A0DEA" w:rsidP="004B3412">
            <w:pPr>
              <w:pStyle w:val="NoSpacing"/>
              <w:rPr>
                <w:rFonts w:ascii="Arial" w:hAnsi="Arial" w:cs="Arial"/>
                <w:b/>
              </w:rPr>
            </w:pPr>
          </w:p>
        </w:tc>
      </w:tr>
      <w:tr w:rsidR="004B3412" w:rsidTr="003202D1">
        <w:tc>
          <w:tcPr>
            <w:tcW w:w="2596" w:type="dxa"/>
          </w:tcPr>
          <w:p w:rsidR="00565CBE" w:rsidRPr="002E1CC1" w:rsidRDefault="008C634C" w:rsidP="00200EB9">
            <w:pPr>
              <w:pStyle w:val="NoSpacing"/>
              <w:rPr>
                <w:rFonts w:ascii="Arial" w:hAnsi="Arial" w:cs="Arial"/>
                <w:b/>
                <w:u w:val="single"/>
              </w:rPr>
            </w:pPr>
            <w:r>
              <w:rPr>
                <w:rFonts w:ascii="Arial" w:hAnsi="Arial" w:cs="Arial"/>
                <w:b/>
                <w:u w:val="single"/>
              </w:rPr>
              <w:t>Curriculu</w:t>
            </w:r>
            <w:r w:rsidR="002E1CC1">
              <w:rPr>
                <w:rFonts w:ascii="Arial" w:hAnsi="Arial" w:cs="Arial"/>
                <w:b/>
                <w:u w:val="single"/>
              </w:rPr>
              <w:t>m</w:t>
            </w:r>
          </w:p>
          <w:p w:rsidR="008040A9" w:rsidRDefault="008040A9" w:rsidP="00200EB9">
            <w:pPr>
              <w:pStyle w:val="NoSpacing"/>
              <w:rPr>
                <w:rFonts w:ascii="Arial" w:hAnsi="Arial" w:cs="Arial"/>
              </w:rPr>
            </w:pPr>
          </w:p>
          <w:p w:rsidR="00D46C77" w:rsidRDefault="00D46C77" w:rsidP="00200EB9">
            <w:pPr>
              <w:pStyle w:val="NoSpacing"/>
              <w:rPr>
                <w:rFonts w:ascii="Arial" w:hAnsi="Arial" w:cs="Arial"/>
              </w:rPr>
            </w:pPr>
            <w:r>
              <w:rPr>
                <w:rFonts w:ascii="Arial" w:hAnsi="Arial" w:cs="Arial"/>
              </w:rPr>
              <w:t xml:space="preserve">Review and purchase equipment required for all PE subjects and ensure availability for use as indicated on the PE curriculum. </w:t>
            </w:r>
            <w:r w:rsidR="00213416">
              <w:rPr>
                <w:rFonts w:ascii="Arial" w:hAnsi="Arial" w:cs="Arial"/>
              </w:rPr>
              <w:t>(KP 4)</w:t>
            </w:r>
          </w:p>
          <w:p w:rsidR="00871F49" w:rsidRPr="00223C2A" w:rsidRDefault="00871F49" w:rsidP="00200EB9">
            <w:pPr>
              <w:pStyle w:val="NoSpacing"/>
              <w:rPr>
                <w:rFonts w:ascii="Arial" w:hAnsi="Arial" w:cs="Arial"/>
              </w:rPr>
            </w:pPr>
          </w:p>
        </w:tc>
        <w:tc>
          <w:tcPr>
            <w:tcW w:w="3353" w:type="dxa"/>
          </w:tcPr>
          <w:p w:rsidR="004B3412" w:rsidRDefault="004B3412" w:rsidP="004B3412">
            <w:pPr>
              <w:pStyle w:val="NoSpacing"/>
              <w:rPr>
                <w:rFonts w:ascii="Arial" w:hAnsi="Arial" w:cs="Arial"/>
              </w:rPr>
            </w:pPr>
          </w:p>
          <w:p w:rsidR="003202D1" w:rsidRDefault="003202D1" w:rsidP="004B3412">
            <w:pPr>
              <w:pStyle w:val="NoSpacing"/>
              <w:rPr>
                <w:rFonts w:ascii="Arial" w:hAnsi="Arial" w:cs="Arial"/>
              </w:rPr>
            </w:pPr>
          </w:p>
          <w:p w:rsidR="00601289" w:rsidRDefault="00601289" w:rsidP="00B9155E">
            <w:pPr>
              <w:pStyle w:val="NoSpacing"/>
              <w:rPr>
                <w:rFonts w:ascii="Arial" w:hAnsi="Arial" w:cs="Arial"/>
              </w:rPr>
            </w:pPr>
            <w:r>
              <w:rPr>
                <w:rFonts w:ascii="Arial" w:hAnsi="Arial" w:cs="Arial"/>
              </w:rPr>
              <w:t>Audit resources against PE Hub Scheme of Work.</w:t>
            </w:r>
          </w:p>
          <w:p w:rsidR="00222B33" w:rsidRDefault="00222B33" w:rsidP="00B9155E">
            <w:pPr>
              <w:pStyle w:val="NoSpacing"/>
              <w:rPr>
                <w:rFonts w:ascii="Arial" w:hAnsi="Arial" w:cs="Arial"/>
              </w:rPr>
            </w:pPr>
            <w:r>
              <w:rPr>
                <w:rFonts w:ascii="Arial" w:hAnsi="Arial" w:cs="Arial"/>
              </w:rPr>
              <w:t xml:space="preserve">Purchase of new equipment for </w:t>
            </w:r>
            <w:r w:rsidR="00601289">
              <w:rPr>
                <w:rFonts w:ascii="Arial" w:hAnsi="Arial" w:cs="Arial"/>
              </w:rPr>
              <w:t>delivery of the PE Curriculum &amp; Active Lunchtimes.</w:t>
            </w:r>
          </w:p>
          <w:p w:rsidR="00222B33" w:rsidRDefault="00222B33" w:rsidP="00B9155E">
            <w:pPr>
              <w:pStyle w:val="NoSpacing"/>
              <w:rPr>
                <w:rFonts w:ascii="Arial" w:hAnsi="Arial" w:cs="Arial"/>
              </w:rPr>
            </w:pPr>
          </w:p>
          <w:p w:rsidR="00871F49" w:rsidRDefault="00871F49" w:rsidP="00601289">
            <w:pPr>
              <w:pStyle w:val="NoSpacing"/>
              <w:rPr>
                <w:rFonts w:ascii="Arial" w:hAnsi="Arial" w:cs="Arial"/>
              </w:rPr>
            </w:pPr>
          </w:p>
        </w:tc>
        <w:tc>
          <w:tcPr>
            <w:tcW w:w="3402" w:type="dxa"/>
          </w:tcPr>
          <w:p w:rsidR="003202D1" w:rsidRDefault="003202D1" w:rsidP="004B3412">
            <w:pPr>
              <w:pStyle w:val="NoSpacing"/>
              <w:rPr>
                <w:rFonts w:ascii="Arial" w:hAnsi="Arial" w:cs="Arial"/>
              </w:rPr>
            </w:pPr>
          </w:p>
          <w:p w:rsidR="000D0F9F" w:rsidRDefault="000D0F9F" w:rsidP="004B3412">
            <w:pPr>
              <w:pStyle w:val="NoSpacing"/>
              <w:rPr>
                <w:rFonts w:ascii="Arial" w:hAnsi="Arial" w:cs="Arial"/>
              </w:rPr>
            </w:pPr>
          </w:p>
          <w:p w:rsidR="00D46C77" w:rsidRDefault="00601289" w:rsidP="00D46C77">
            <w:pPr>
              <w:pStyle w:val="NoSpacing"/>
              <w:rPr>
                <w:rFonts w:ascii="Arial" w:hAnsi="Arial" w:cs="Arial"/>
              </w:rPr>
            </w:pPr>
            <w:r>
              <w:rPr>
                <w:rFonts w:ascii="Arial" w:hAnsi="Arial" w:cs="Arial"/>
              </w:rPr>
              <w:t xml:space="preserve">Appropriate, high quality </w:t>
            </w:r>
            <w:proofErr w:type="gramStart"/>
            <w:r>
              <w:rPr>
                <w:rFonts w:ascii="Arial" w:hAnsi="Arial" w:cs="Arial"/>
              </w:rPr>
              <w:t xml:space="preserve">equipment </w:t>
            </w:r>
            <w:r w:rsidR="00D46C77">
              <w:rPr>
                <w:rFonts w:ascii="Arial" w:hAnsi="Arial" w:cs="Arial"/>
              </w:rPr>
              <w:t xml:space="preserve"> is</w:t>
            </w:r>
            <w:proofErr w:type="gramEnd"/>
            <w:r w:rsidR="00D46C77">
              <w:rPr>
                <w:rFonts w:ascii="Arial" w:hAnsi="Arial" w:cs="Arial"/>
              </w:rPr>
              <w:t xml:space="preserve"> readily available and of a safe standard for the provision of high quality PE </w:t>
            </w:r>
            <w:r w:rsidR="006B1FC1">
              <w:rPr>
                <w:rFonts w:ascii="Arial" w:hAnsi="Arial" w:cs="Arial"/>
              </w:rPr>
              <w:t>and active lunchtimes</w:t>
            </w:r>
            <w:r>
              <w:rPr>
                <w:rFonts w:ascii="Arial" w:hAnsi="Arial" w:cs="Arial"/>
              </w:rPr>
              <w:t>.</w:t>
            </w:r>
          </w:p>
          <w:p w:rsidR="00223C2A" w:rsidRDefault="00223C2A" w:rsidP="00D46C77">
            <w:pPr>
              <w:pStyle w:val="NoSpacing"/>
              <w:rPr>
                <w:rFonts w:ascii="Arial" w:hAnsi="Arial" w:cs="Arial"/>
              </w:rPr>
            </w:pPr>
          </w:p>
          <w:p w:rsidR="00222B33" w:rsidRDefault="00223C2A" w:rsidP="00222B33">
            <w:pPr>
              <w:pStyle w:val="NoSpacing"/>
              <w:rPr>
                <w:rFonts w:ascii="Arial" w:hAnsi="Arial" w:cs="Arial"/>
              </w:rPr>
            </w:pPr>
            <w:r>
              <w:rPr>
                <w:rFonts w:ascii="Arial" w:hAnsi="Arial" w:cs="Arial"/>
              </w:rPr>
              <w:t>Playground</w:t>
            </w:r>
            <w:r w:rsidR="00AB3404">
              <w:rPr>
                <w:rFonts w:ascii="Arial" w:hAnsi="Arial" w:cs="Arial"/>
              </w:rPr>
              <w:t>/Sports Areas are</w:t>
            </w:r>
            <w:r>
              <w:rPr>
                <w:rFonts w:ascii="Arial" w:hAnsi="Arial" w:cs="Arial"/>
              </w:rPr>
              <w:t xml:space="preserve"> well equipped for pupils to be more active. </w:t>
            </w:r>
          </w:p>
        </w:tc>
        <w:tc>
          <w:tcPr>
            <w:tcW w:w="3685" w:type="dxa"/>
          </w:tcPr>
          <w:p w:rsidR="003202D1" w:rsidRDefault="003202D1" w:rsidP="003202D1">
            <w:pPr>
              <w:pStyle w:val="NoSpacing"/>
              <w:ind w:left="720"/>
              <w:rPr>
                <w:rFonts w:ascii="Arial" w:hAnsi="Arial" w:cs="Arial"/>
              </w:rPr>
            </w:pPr>
          </w:p>
          <w:p w:rsidR="00B9155E" w:rsidRDefault="00B9155E" w:rsidP="00B9155E">
            <w:pPr>
              <w:pStyle w:val="NoSpacing"/>
              <w:rPr>
                <w:rFonts w:ascii="Arial" w:hAnsi="Arial" w:cs="Arial"/>
              </w:rPr>
            </w:pPr>
          </w:p>
          <w:p w:rsidR="00411781" w:rsidRDefault="00951565" w:rsidP="00951565">
            <w:pPr>
              <w:pStyle w:val="NoSpacing"/>
              <w:numPr>
                <w:ilvl w:val="0"/>
                <w:numId w:val="14"/>
              </w:numPr>
              <w:rPr>
                <w:rFonts w:ascii="Arial" w:hAnsi="Arial" w:cs="Arial"/>
              </w:rPr>
            </w:pPr>
            <w:r>
              <w:rPr>
                <w:rFonts w:ascii="Arial" w:hAnsi="Arial" w:cs="Arial"/>
              </w:rPr>
              <w:t>Resources</w:t>
            </w:r>
          </w:p>
          <w:p w:rsidR="00951565" w:rsidRDefault="00951565" w:rsidP="00951565">
            <w:pPr>
              <w:pStyle w:val="NoSpacing"/>
              <w:numPr>
                <w:ilvl w:val="0"/>
                <w:numId w:val="14"/>
              </w:numPr>
              <w:rPr>
                <w:rFonts w:ascii="Arial" w:hAnsi="Arial" w:cs="Arial"/>
              </w:rPr>
            </w:pPr>
            <w:r>
              <w:rPr>
                <w:rFonts w:ascii="Arial" w:hAnsi="Arial" w:cs="Arial"/>
              </w:rPr>
              <w:t>Subject Leader observations</w:t>
            </w:r>
          </w:p>
          <w:p w:rsidR="00951565" w:rsidRDefault="00951565" w:rsidP="00B9155E">
            <w:pPr>
              <w:pStyle w:val="NoSpacing"/>
              <w:rPr>
                <w:rFonts w:ascii="Arial" w:hAnsi="Arial" w:cs="Arial"/>
              </w:rPr>
            </w:pPr>
          </w:p>
          <w:p w:rsidR="00411781" w:rsidRDefault="00411781" w:rsidP="00B9155E">
            <w:pPr>
              <w:pStyle w:val="NoSpacing"/>
              <w:rPr>
                <w:rFonts w:ascii="Arial" w:hAnsi="Arial" w:cs="Arial"/>
              </w:rPr>
            </w:pPr>
          </w:p>
          <w:p w:rsidR="00411781" w:rsidRDefault="00411781" w:rsidP="00B9155E">
            <w:pPr>
              <w:pStyle w:val="NoSpacing"/>
              <w:rPr>
                <w:rFonts w:ascii="Arial" w:hAnsi="Arial" w:cs="Arial"/>
              </w:rPr>
            </w:pPr>
          </w:p>
          <w:p w:rsidR="00411781" w:rsidRDefault="00411781" w:rsidP="00B9155E">
            <w:pPr>
              <w:pStyle w:val="NoSpacing"/>
              <w:rPr>
                <w:rFonts w:ascii="Arial" w:hAnsi="Arial" w:cs="Arial"/>
              </w:rPr>
            </w:pPr>
          </w:p>
          <w:p w:rsidR="00411781" w:rsidRDefault="00411781" w:rsidP="00B9155E">
            <w:pPr>
              <w:pStyle w:val="NoSpacing"/>
              <w:rPr>
                <w:rFonts w:ascii="Arial" w:hAnsi="Arial" w:cs="Arial"/>
              </w:rPr>
            </w:pPr>
          </w:p>
          <w:p w:rsidR="00411781" w:rsidRDefault="00411781" w:rsidP="00B9155E">
            <w:pPr>
              <w:pStyle w:val="NoSpacing"/>
              <w:rPr>
                <w:rFonts w:ascii="Arial" w:hAnsi="Arial" w:cs="Arial"/>
              </w:rPr>
            </w:pPr>
          </w:p>
          <w:p w:rsidR="00411781" w:rsidRDefault="00411781" w:rsidP="00411781">
            <w:pPr>
              <w:pStyle w:val="NoSpacing"/>
              <w:rPr>
                <w:rFonts w:ascii="Arial" w:hAnsi="Arial" w:cs="Arial"/>
              </w:rPr>
            </w:pPr>
          </w:p>
        </w:tc>
        <w:tc>
          <w:tcPr>
            <w:tcW w:w="1560" w:type="dxa"/>
          </w:tcPr>
          <w:p w:rsidR="004B3412" w:rsidRDefault="004B3412" w:rsidP="004B3412">
            <w:pPr>
              <w:pStyle w:val="NoSpacing"/>
              <w:rPr>
                <w:rFonts w:ascii="Arial" w:hAnsi="Arial" w:cs="Arial"/>
              </w:rPr>
            </w:pPr>
          </w:p>
          <w:p w:rsidR="00222B33" w:rsidRDefault="00222B33" w:rsidP="004B3412">
            <w:pPr>
              <w:pStyle w:val="NoSpacing"/>
              <w:rPr>
                <w:rFonts w:ascii="Arial" w:hAnsi="Arial" w:cs="Arial"/>
              </w:rPr>
            </w:pPr>
          </w:p>
          <w:p w:rsidR="004550B1" w:rsidRDefault="00222B33" w:rsidP="004B3412">
            <w:pPr>
              <w:pStyle w:val="NoSpacing"/>
              <w:rPr>
                <w:rFonts w:ascii="Arial" w:hAnsi="Arial" w:cs="Arial"/>
              </w:rPr>
            </w:pPr>
            <w:r>
              <w:rPr>
                <w:rFonts w:ascii="Arial" w:hAnsi="Arial" w:cs="Arial"/>
              </w:rPr>
              <w:t>£</w:t>
            </w:r>
            <w:r w:rsidR="00A827E1">
              <w:rPr>
                <w:rFonts w:ascii="Arial" w:hAnsi="Arial" w:cs="Arial"/>
              </w:rPr>
              <w:t>6</w:t>
            </w:r>
            <w:r w:rsidR="001D3063">
              <w:rPr>
                <w:rFonts w:ascii="Arial" w:hAnsi="Arial" w:cs="Arial"/>
              </w:rPr>
              <w:t>00</w:t>
            </w:r>
            <w:r w:rsidR="001A1DF8">
              <w:rPr>
                <w:rFonts w:ascii="Arial" w:hAnsi="Arial" w:cs="Arial"/>
              </w:rPr>
              <w:t xml:space="preserve"> </w:t>
            </w:r>
            <w:r w:rsidR="006B1FC1">
              <w:rPr>
                <w:rFonts w:ascii="Arial" w:hAnsi="Arial" w:cs="Arial"/>
              </w:rPr>
              <w:t xml:space="preserve">Sports </w:t>
            </w:r>
            <w:r w:rsidR="001D3063">
              <w:rPr>
                <w:rFonts w:ascii="Arial" w:hAnsi="Arial" w:cs="Arial"/>
              </w:rPr>
              <w:t xml:space="preserve">&amp; PE </w:t>
            </w:r>
            <w:r w:rsidR="006B1FC1">
              <w:rPr>
                <w:rFonts w:ascii="Arial" w:hAnsi="Arial" w:cs="Arial"/>
              </w:rPr>
              <w:t>Equipment</w:t>
            </w:r>
          </w:p>
          <w:p w:rsidR="001D3063" w:rsidRDefault="00B62840" w:rsidP="001D3063">
            <w:pPr>
              <w:pStyle w:val="NoSpacing"/>
              <w:rPr>
                <w:rFonts w:ascii="Arial" w:hAnsi="Arial" w:cs="Arial"/>
              </w:rPr>
            </w:pPr>
            <w:r>
              <w:rPr>
                <w:rFonts w:ascii="Arial" w:hAnsi="Arial" w:cs="Arial"/>
              </w:rPr>
              <w:t xml:space="preserve">Curriculum Materials </w:t>
            </w:r>
          </w:p>
          <w:p w:rsidR="00222B33" w:rsidRDefault="00222B33" w:rsidP="00222B33">
            <w:pPr>
              <w:pStyle w:val="NoSpacing"/>
              <w:rPr>
                <w:rFonts w:ascii="Arial" w:hAnsi="Arial" w:cs="Arial"/>
              </w:rPr>
            </w:pPr>
          </w:p>
        </w:tc>
      </w:tr>
      <w:tr w:rsidR="004B3412" w:rsidTr="003202D1">
        <w:trPr>
          <w:trHeight w:val="70"/>
        </w:trPr>
        <w:tc>
          <w:tcPr>
            <w:tcW w:w="2596" w:type="dxa"/>
          </w:tcPr>
          <w:p w:rsidR="004B3412" w:rsidRDefault="00411781" w:rsidP="004B3412">
            <w:pPr>
              <w:pStyle w:val="NoSpacing"/>
              <w:rPr>
                <w:rFonts w:ascii="Arial" w:hAnsi="Arial" w:cs="Arial"/>
                <w:b/>
                <w:u w:val="single"/>
              </w:rPr>
            </w:pPr>
            <w:r>
              <w:rPr>
                <w:rFonts w:ascii="Arial" w:hAnsi="Arial" w:cs="Arial"/>
                <w:b/>
                <w:u w:val="single"/>
              </w:rPr>
              <w:t>Subject Leader Development</w:t>
            </w:r>
          </w:p>
          <w:p w:rsidR="00411781" w:rsidRDefault="00411781" w:rsidP="004B3412">
            <w:pPr>
              <w:pStyle w:val="NoSpacing"/>
              <w:rPr>
                <w:rFonts w:ascii="Arial" w:hAnsi="Arial" w:cs="Arial"/>
                <w:b/>
                <w:u w:val="single"/>
              </w:rPr>
            </w:pPr>
          </w:p>
          <w:p w:rsidR="00411781" w:rsidRDefault="00411781" w:rsidP="004B3412">
            <w:pPr>
              <w:pStyle w:val="NoSpacing"/>
              <w:rPr>
                <w:rFonts w:ascii="Arial" w:hAnsi="Arial" w:cs="Arial"/>
              </w:rPr>
            </w:pPr>
            <w:r>
              <w:rPr>
                <w:rFonts w:ascii="Arial" w:hAnsi="Arial" w:cs="Arial"/>
              </w:rPr>
              <w:t>Support and develop PE subject lead in strategic management and delivery of PE within school.</w:t>
            </w:r>
            <w:r w:rsidR="00213416">
              <w:rPr>
                <w:rFonts w:ascii="Arial" w:hAnsi="Arial" w:cs="Arial"/>
              </w:rPr>
              <w:t xml:space="preserve"> (KP </w:t>
            </w:r>
            <w:r w:rsidR="001D3063">
              <w:rPr>
                <w:rFonts w:ascii="Arial" w:hAnsi="Arial" w:cs="Arial"/>
              </w:rPr>
              <w:t>3</w:t>
            </w:r>
            <w:r w:rsidR="00213416">
              <w:rPr>
                <w:rFonts w:ascii="Arial" w:hAnsi="Arial" w:cs="Arial"/>
              </w:rPr>
              <w:t>)</w:t>
            </w:r>
          </w:p>
          <w:p w:rsidR="001D3063" w:rsidRDefault="001D3063" w:rsidP="004B3412">
            <w:pPr>
              <w:pStyle w:val="NoSpacing"/>
              <w:rPr>
                <w:rFonts w:ascii="Arial" w:hAnsi="Arial" w:cs="Arial"/>
              </w:rPr>
            </w:pPr>
          </w:p>
          <w:p w:rsidR="001D3063" w:rsidRDefault="001D3063" w:rsidP="004B3412">
            <w:pPr>
              <w:pStyle w:val="NoSpacing"/>
              <w:rPr>
                <w:rFonts w:ascii="Arial" w:hAnsi="Arial" w:cs="Arial"/>
              </w:rPr>
            </w:pPr>
            <w:r>
              <w:rPr>
                <w:rFonts w:ascii="Arial" w:hAnsi="Arial" w:cs="Arial"/>
              </w:rPr>
              <w:t>I</w:t>
            </w:r>
            <w:r w:rsidRPr="008C634C">
              <w:rPr>
                <w:rFonts w:ascii="Arial" w:hAnsi="Arial" w:cs="Arial"/>
              </w:rPr>
              <w:t>ncrease confidence, knowledge and skills of all staff in teaching PE and sport</w:t>
            </w:r>
            <w:r>
              <w:rPr>
                <w:rFonts w:ascii="Arial" w:hAnsi="Arial" w:cs="Arial"/>
              </w:rPr>
              <w:t>.</w:t>
            </w:r>
          </w:p>
          <w:p w:rsidR="001D3063" w:rsidRDefault="001D3063" w:rsidP="004B3412">
            <w:pPr>
              <w:pStyle w:val="NoSpacing"/>
              <w:rPr>
                <w:rFonts w:ascii="Arial" w:hAnsi="Arial" w:cs="Arial"/>
              </w:rPr>
            </w:pPr>
          </w:p>
          <w:p w:rsidR="001D3063" w:rsidRPr="00411781" w:rsidRDefault="001D3063" w:rsidP="00AC5965">
            <w:pPr>
              <w:pStyle w:val="NoSpacing"/>
              <w:rPr>
                <w:rFonts w:ascii="Arial" w:hAnsi="Arial" w:cs="Arial"/>
              </w:rPr>
            </w:pPr>
          </w:p>
        </w:tc>
        <w:tc>
          <w:tcPr>
            <w:tcW w:w="3353" w:type="dxa"/>
          </w:tcPr>
          <w:p w:rsidR="004B3412" w:rsidRDefault="004B3412"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B3412">
            <w:pPr>
              <w:pStyle w:val="NoSpacing"/>
              <w:rPr>
                <w:rFonts w:ascii="Arial" w:hAnsi="Arial" w:cs="Arial"/>
              </w:rPr>
            </w:pPr>
          </w:p>
          <w:p w:rsidR="001D3063" w:rsidRDefault="001D3063" w:rsidP="004B3412">
            <w:pPr>
              <w:pStyle w:val="NoSpacing"/>
              <w:rPr>
                <w:rFonts w:ascii="Arial" w:hAnsi="Arial" w:cs="Arial"/>
              </w:rPr>
            </w:pPr>
          </w:p>
          <w:p w:rsidR="001D3063" w:rsidRDefault="001D3063" w:rsidP="004B3412">
            <w:pPr>
              <w:pStyle w:val="NoSpacing"/>
              <w:rPr>
                <w:rFonts w:ascii="Arial" w:hAnsi="Arial" w:cs="Arial"/>
              </w:rPr>
            </w:pPr>
            <w:r>
              <w:rPr>
                <w:rFonts w:ascii="Arial" w:hAnsi="Arial" w:cs="Arial"/>
              </w:rPr>
              <w:t xml:space="preserve">PE Leader to support staff in the delivery of the </w:t>
            </w:r>
            <w:r w:rsidR="00AC5965">
              <w:rPr>
                <w:rFonts w:ascii="Arial" w:hAnsi="Arial" w:cs="Arial"/>
              </w:rPr>
              <w:t>PE S</w:t>
            </w:r>
            <w:r>
              <w:rPr>
                <w:rFonts w:ascii="Arial" w:hAnsi="Arial" w:cs="Arial"/>
              </w:rPr>
              <w:t>cheme</w:t>
            </w:r>
            <w:r w:rsidR="00AC5965">
              <w:rPr>
                <w:rFonts w:ascii="Arial" w:hAnsi="Arial" w:cs="Arial"/>
              </w:rPr>
              <w:t xml:space="preserve"> of Work; The PE Hub.</w:t>
            </w:r>
          </w:p>
        </w:tc>
        <w:tc>
          <w:tcPr>
            <w:tcW w:w="3402" w:type="dxa"/>
          </w:tcPr>
          <w:p w:rsidR="004B3412" w:rsidRDefault="004B3412"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B3412">
            <w:pPr>
              <w:pStyle w:val="NoSpacing"/>
              <w:rPr>
                <w:rFonts w:ascii="Arial" w:hAnsi="Arial" w:cs="Arial"/>
              </w:rPr>
            </w:pPr>
            <w:r>
              <w:rPr>
                <w:rFonts w:ascii="Arial" w:hAnsi="Arial" w:cs="Arial"/>
              </w:rPr>
              <w:t xml:space="preserve">Teachers feel more supported in the delivery of </w:t>
            </w:r>
            <w:proofErr w:type="gramStart"/>
            <w:r>
              <w:rPr>
                <w:rFonts w:ascii="Arial" w:hAnsi="Arial" w:cs="Arial"/>
              </w:rPr>
              <w:t>high</w:t>
            </w:r>
            <w:r w:rsidR="00AC5965">
              <w:rPr>
                <w:rFonts w:ascii="Arial" w:hAnsi="Arial" w:cs="Arial"/>
              </w:rPr>
              <w:t xml:space="preserve"> </w:t>
            </w:r>
            <w:r>
              <w:rPr>
                <w:rFonts w:ascii="Arial" w:hAnsi="Arial" w:cs="Arial"/>
              </w:rPr>
              <w:t>quality</w:t>
            </w:r>
            <w:proofErr w:type="gramEnd"/>
            <w:r>
              <w:rPr>
                <w:rFonts w:ascii="Arial" w:hAnsi="Arial" w:cs="Arial"/>
              </w:rPr>
              <w:t xml:space="preserve"> PE lessons whilst </w:t>
            </w:r>
            <w:r w:rsidR="00AC5965">
              <w:rPr>
                <w:rFonts w:ascii="Arial" w:hAnsi="Arial" w:cs="Arial"/>
              </w:rPr>
              <w:t>maintaining</w:t>
            </w:r>
            <w:r>
              <w:rPr>
                <w:rFonts w:ascii="Arial" w:hAnsi="Arial" w:cs="Arial"/>
              </w:rPr>
              <w:t xml:space="preserve"> PE </w:t>
            </w:r>
            <w:r w:rsidR="00AC5965">
              <w:rPr>
                <w:rFonts w:ascii="Arial" w:hAnsi="Arial" w:cs="Arial"/>
              </w:rPr>
              <w:t>L</w:t>
            </w:r>
            <w:r>
              <w:rPr>
                <w:rFonts w:ascii="Arial" w:hAnsi="Arial" w:cs="Arial"/>
              </w:rPr>
              <w:t>ead</w:t>
            </w:r>
            <w:r w:rsidR="00AC5965">
              <w:rPr>
                <w:rFonts w:ascii="Arial" w:hAnsi="Arial" w:cs="Arial"/>
              </w:rPr>
              <w:t>er’</w:t>
            </w:r>
            <w:r>
              <w:rPr>
                <w:rFonts w:ascii="Arial" w:hAnsi="Arial" w:cs="Arial"/>
              </w:rPr>
              <w:t xml:space="preserve">s </w:t>
            </w:r>
            <w:r w:rsidR="00AC5965">
              <w:rPr>
                <w:rFonts w:ascii="Arial" w:hAnsi="Arial" w:cs="Arial"/>
              </w:rPr>
              <w:t>up to date</w:t>
            </w:r>
            <w:r>
              <w:rPr>
                <w:rFonts w:ascii="Arial" w:hAnsi="Arial" w:cs="Arial"/>
              </w:rPr>
              <w:t xml:space="preserve"> subject knowledge.</w:t>
            </w:r>
          </w:p>
          <w:p w:rsidR="00411781" w:rsidRDefault="00411781" w:rsidP="004B3412">
            <w:pPr>
              <w:pStyle w:val="NoSpacing"/>
              <w:rPr>
                <w:rFonts w:ascii="Arial" w:hAnsi="Arial" w:cs="Arial"/>
              </w:rPr>
            </w:pPr>
          </w:p>
          <w:p w:rsidR="00AC5965" w:rsidRDefault="00411781" w:rsidP="00AC5965">
            <w:pPr>
              <w:pStyle w:val="NoSpacing"/>
              <w:rPr>
                <w:rFonts w:ascii="Arial" w:hAnsi="Arial" w:cs="Arial"/>
              </w:rPr>
            </w:pPr>
            <w:r>
              <w:rPr>
                <w:rFonts w:ascii="Arial" w:hAnsi="Arial" w:cs="Arial"/>
              </w:rPr>
              <w:t xml:space="preserve"> </w:t>
            </w:r>
            <w:r w:rsidR="00AC5965">
              <w:rPr>
                <w:rFonts w:ascii="Arial" w:hAnsi="Arial" w:cs="Arial"/>
              </w:rPr>
              <w:t>The PE Curriculum is coherently planned, logically sequenced and develops a clear progression of skills and knowledge.</w:t>
            </w:r>
          </w:p>
          <w:p w:rsidR="00411781" w:rsidRDefault="00411781" w:rsidP="004B3412">
            <w:pPr>
              <w:pStyle w:val="NoSpacing"/>
              <w:rPr>
                <w:rFonts w:ascii="Arial" w:hAnsi="Arial" w:cs="Arial"/>
              </w:rPr>
            </w:pPr>
          </w:p>
        </w:tc>
        <w:tc>
          <w:tcPr>
            <w:tcW w:w="3685" w:type="dxa"/>
          </w:tcPr>
          <w:p w:rsidR="006A0DEA" w:rsidRDefault="006A0DEA"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11781">
            <w:pPr>
              <w:pStyle w:val="NoSpacing"/>
              <w:numPr>
                <w:ilvl w:val="0"/>
                <w:numId w:val="4"/>
              </w:numPr>
              <w:rPr>
                <w:rFonts w:ascii="Arial" w:hAnsi="Arial" w:cs="Arial"/>
              </w:rPr>
            </w:pPr>
            <w:r>
              <w:rPr>
                <w:rFonts w:ascii="Arial" w:hAnsi="Arial" w:cs="Arial"/>
              </w:rPr>
              <w:t xml:space="preserve">Staff </w:t>
            </w:r>
            <w:r w:rsidR="00AC5965">
              <w:rPr>
                <w:rFonts w:ascii="Arial" w:hAnsi="Arial" w:cs="Arial"/>
              </w:rPr>
              <w:t>questionnaire</w:t>
            </w:r>
          </w:p>
          <w:p w:rsidR="00AC5965" w:rsidRDefault="00601289" w:rsidP="00411781">
            <w:pPr>
              <w:pStyle w:val="NoSpacing"/>
              <w:numPr>
                <w:ilvl w:val="0"/>
                <w:numId w:val="4"/>
              </w:numPr>
              <w:rPr>
                <w:rFonts w:ascii="Arial" w:hAnsi="Arial" w:cs="Arial"/>
              </w:rPr>
            </w:pPr>
            <w:r>
              <w:rPr>
                <w:rFonts w:ascii="Arial" w:hAnsi="Arial" w:cs="Arial"/>
              </w:rPr>
              <w:t>PE Leader’s observations of PE teaching</w:t>
            </w:r>
          </w:p>
          <w:p w:rsidR="00601289" w:rsidRDefault="00601289" w:rsidP="00411781">
            <w:pPr>
              <w:pStyle w:val="NoSpacing"/>
              <w:numPr>
                <w:ilvl w:val="0"/>
                <w:numId w:val="4"/>
              </w:numPr>
              <w:rPr>
                <w:rFonts w:ascii="Arial" w:hAnsi="Arial" w:cs="Arial"/>
              </w:rPr>
            </w:pPr>
            <w:r>
              <w:rPr>
                <w:rFonts w:ascii="Arial" w:hAnsi="Arial" w:cs="Arial"/>
              </w:rPr>
              <w:t>Discussion with pupils</w:t>
            </w:r>
          </w:p>
          <w:p w:rsidR="00411781" w:rsidRDefault="00411781" w:rsidP="00411781">
            <w:pPr>
              <w:pStyle w:val="NoSpacing"/>
              <w:rPr>
                <w:rFonts w:ascii="Arial" w:hAnsi="Arial" w:cs="Arial"/>
              </w:rPr>
            </w:pPr>
          </w:p>
          <w:p w:rsidR="00411781" w:rsidRDefault="00411781" w:rsidP="00411781">
            <w:pPr>
              <w:pStyle w:val="NoSpacing"/>
              <w:rPr>
                <w:rFonts w:ascii="Arial" w:hAnsi="Arial" w:cs="Arial"/>
              </w:rPr>
            </w:pPr>
          </w:p>
          <w:p w:rsidR="00411781" w:rsidRDefault="00411781" w:rsidP="00AC5965">
            <w:pPr>
              <w:pStyle w:val="NoSpacing"/>
              <w:ind w:left="720"/>
              <w:rPr>
                <w:rFonts w:ascii="Arial" w:hAnsi="Arial" w:cs="Arial"/>
              </w:rPr>
            </w:pPr>
          </w:p>
        </w:tc>
        <w:tc>
          <w:tcPr>
            <w:tcW w:w="1560" w:type="dxa"/>
          </w:tcPr>
          <w:p w:rsidR="004B3412" w:rsidRDefault="004B3412" w:rsidP="004B3412">
            <w:pPr>
              <w:pStyle w:val="NoSpacing"/>
              <w:rPr>
                <w:rFonts w:ascii="Arial" w:hAnsi="Arial" w:cs="Arial"/>
              </w:rPr>
            </w:pPr>
          </w:p>
          <w:p w:rsidR="00411781" w:rsidRDefault="00411781" w:rsidP="004B3412">
            <w:pPr>
              <w:pStyle w:val="NoSpacing"/>
              <w:rPr>
                <w:rFonts w:ascii="Arial" w:hAnsi="Arial" w:cs="Arial"/>
              </w:rPr>
            </w:pPr>
          </w:p>
          <w:p w:rsidR="00411781" w:rsidRDefault="00411781" w:rsidP="004B3412">
            <w:pPr>
              <w:pStyle w:val="NoSpacing"/>
              <w:rPr>
                <w:rFonts w:ascii="Arial" w:hAnsi="Arial" w:cs="Arial"/>
              </w:rPr>
            </w:pPr>
          </w:p>
          <w:p w:rsidR="00411781" w:rsidRDefault="00601289" w:rsidP="004B3412">
            <w:pPr>
              <w:pStyle w:val="NoSpacing"/>
              <w:rPr>
                <w:rFonts w:ascii="Arial" w:hAnsi="Arial" w:cs="Arial"/>
              </w:rPr>
            </w:pPr>
            <w:r>
              <w:rPr>
                <w:rFonts w:ascii="Arial" w:hAnsi="Arial" w:cs="Arial"/>
              </w:rPr>
              <w:t>Subscription to PE Hub £600</w:t>
            </w:r>
          </w:p>
        </w:tc>
      </w:tr>
      <w:tr w:rsidR="005F54F8" w:rsidTr="003202D1">
        <w:trPr>
          <w:trHeight w:val="70"/>
        </w:trPr>
        <w:tc>
          <w:tcPr>
            <w:tcW w:w="2596" w:type="dxa"/>
          </w:tcPr>
          <w:p w:rsidR="005F54F8" w:rsidRDefault="005F54F8" w:rsidP="004B3412">
            <w:pPr>
              <w:pStyle w:val="NoSpacing"/>
              <w:rPr>
                <w:rFonts w:ascii="Arial" w:hAnsi="Arial" w:cs="Arial"/>
                <w:b/>
                <w:u w:val="single"/>
              </w:rPr>
            </w:pPr>
            <w:r>
              <w:rPr>
                <w:rFonts w:ascii="Arial" w:hAnsi="Arial" w:cs="Arial"/>
                <w:b/>
                <w:u w:val="single"/>
              </w:rPr>
              <w:t xml:space="preserve">Health &amp; Well Being </w:t>
            </w:r>
          </w:p>
          <w:p w:rsidR="005F54F8" w:rsidRDefault="008B0A06" w:rsidP="004B3412">
            <w:pPr>
              <w:pStyle w:val="NoSpacing"/>
              <w:rPr>
                <w:rFonts w:ascii="Arial" w:hAnsi="Arial" w:cs="Arial"/>
              </w:rPr>
            </w:pPr>
            <w:r>
              <w:rPr>
                <w:rFonts w:ascii="Arial" w:hAnsi="Arial" w:cs="Arial"/>
              </w:rPr>
              <w:t>T</w:t>
            </w:r>
            <w:r w:rsidRPr="008C634C">
              <w:rPr>
                <w:rFonts w:ascii="Arial" w:hAnsi="Arial" w:cs="Arial"/>
              </w:rPr>
              <w:t xml:space="preserve">he engagement of all pupils in regular physical activity </w:t>
            </w:r>
            <w:r w:rsidR="00213416">
              <w:rPr>
                <w:rFonts w:ascii="Arial" w:hAnsi="Arial" w:cs="Arial"/>
              </w:rPr>
              <w:t xml:space="preserve">(KP </w:t>
            </w:r>
            <w:r w:rsidR="001A1DF8">
              <w:rPr>
                <w:rFonts w:ascii="Arial" w:hAnsi="Arial" w:cs="Arial"/>
              </w:rPr>
              <w:t>1</w:t>
            </w:r>
            <w:r w:rsidR="00213416">
              <w:rPr>
                <w:rFonts w:ascii="Arial" w:hAnsi="Arial" w:cs="Arial"/>
              </w:rPr>
              <w:t>)</w:t>
            </w:r>
          </w:p>
          <w:p w:rsidR="008B0A06" w:rsidRDefault="008B0A06" w:rsidP="008B0A06">
            <w:pPr>
              <w:pStyle w:val="NoSpacing"/>
              <w:rPr>
                <w:rFonts w:ascii="Arial" w:hAnsi="Arial" w:cs="Arial"/>
              </w:rPr>
            </w:pPr>
          </w:p>
          <w:p w:rsidR="008B0A06" w:rsidRDefault="008B0A06" w:rsidP="008B0A06">
            <w:pPr>
              <w:pStyle w:val="NoSpacing"/>
              <w:rPr>
                <w:rFonts w:ascii="Arial" w:hAnsi="Arial" w:cs="Arial"/>
              </w:rPr>
            </w:pPr>
            <w:r>
              <w:rPr>
                <w:rFonts w:ascii="Arial" w:hAnsi="Arial" w:cs="Arial"/>
              </w:rPr>
              <w:t xml:space="preserve">Raise profile of health &amp; well-being across the whole school environment. </w:t>
            </w:r>
          </w:p>
          <w:p w:rsidR="005F54F8" w:rsidRDefault="005F54F8" w:rsidP="004B3412">
            <w:pPr>
              <w:pStyle w:val="NoSpacing"/>
              <w:rPr>
                <w:rFonts w:ascii="Arial" w:hAnsi="Arial" w:cs="Arial"/>
              </w:rPr>
            </w:pPr>
          </w:p>
          <w:p w:rsidR="00B97E3A" w:rsidRPr="005F54F8" w:rsidRDefault="00B97E3A" w:rsidP="001A1DF8">
            <w:pPr>
              <w:pStyle w:val="NoSpacing"/>
              <w:rPr>
                <w:rFonts w:ascii="Arial" w:hAnsi="Arial" w:cs="Arial"/>
              </w:rPr>
            </w:pPr>
          </w:p>
        </w:tc>
        <w:tc>
          <w:tcPr>
            <w:tcW w:w="3353" w:type="dxa"/>
          </w:tcPr>
          <w:p w:rsidR="005F54F8" w:rsidRDefault="005F54F8" w:rsidP="004B3412">
            <w:pPr>
              <w:pStyle w:val="NoSpacing"/>
              <w:rPr>
                <w:rFonts w:ascii="Arial" w:hAnsi="Arial" w:cs="Arial"/>
              </w:rPr>
            </w:pPr>
          </w:p>
          <w:p w:rsidR="005F54F8" w:rsidRDefault="001A1DF8" w:rsidP="004B3412">
            <w:pPr>
              <w:pStyle w:val="NoSpacing"/>
              <w:rPr>
                <w:rFonts w:ascii="Arial" w:hAnsi="Arial" w:cs="Arial"/>
              </w:rPr>
            </w:pPr>
            <w:r>
              <w:rPr>
                <w:rFonts w:ascii="Arial" w:hAnsi="Arial" w:cs="Arial"/>
              </w:rPr>
              <w:t>S</w:t>
            </w:r>
            <w:r w:rsidR="006B1FC1">
              <w:rPr>
                <w:rFonts w:ascii="Arial" w:hAnsi="Arial" w:cs="Arial"/>
              </w:rPr>
              <w:t xml:space="preserve">pecialist </w:t>
            </w:r>
            <w:r w:rsidR="008B0A06">
              <w:rPr>
                <w:rFonts w:ascii="Arial" w:hAnsi="Arial" w:cs="Arial"/>
              </w:rPr>
              <w:t xml:space="preserve">Sports’ </w:t>
            </w:r>
            <w:r w:rsidR="006B1FC1">
              <w:rPr>
                <w:rFonts w:ascii="Arial" w:hAnsi="Arial" w:cs="Arial"/>
              </w:rPr>
              <w:t>coaches to deliver Active Lunchtime Sessions (1.5 hours each day)</w:t>
            </w:r>
            <w:r>
              <w:rPr>
                <w:rFonts w:ascii="Arial" w:hAnsi="Arial" w:cs="Arial"/>
              </w:rPr>
              <w:t xml:space="preserve"> to whole school.</w:t>
            </w:r>
            <w:r w:rsidR="008B0A06">
              <w:rPr>
                <w:rFonts w:ascii="Arial" w:hAnsi="Arial" w:cs="Arial"/>
              </w:rPr>
              <w:t xml:space="preserve"> </w:t>
            </w:r>
          </w:p>
          <w:p w:rsidR="008B0A06" w:rsidRDefault="008B0A06" w:rsidP="004B3412">
            <w:pPr>
              <w:pStyle w:val="NoSpacing"/>
              <w:rPr>
                <w:rFonts w:ascii="Arial" w:hAnsi="Arial" w:cs="Arial"/>
              </w:rPr>
            </w:pPr>
            <w:r>
              <w:rPr>
                <w:rFonts w:ascii="Arial" w:hAnsi="Arial" w:cs="Arial"/>
              </w:rPr>
              <w:t>Each class to engage in 30 minutes physical activity at lunchtime 5 x days per week.</w:t>
            </w:r>
          </w:p>
          <w:p w:rsidR="00F25811" w:rsidRDefault="00F25811" w:rsidP="004B3412">
            <w:pPr>
              <w:pStyle w:val="NoSpacing"/>
              <w:rPr>
                <w:rFonts w:ascii="Arial" w:hAnsi="Arial" w:cs="Arial"/>
              </w:rPr>
            </w:pPr>
          </w:p>
          <w:p w:rsidR="001152D5" w:rsidRDefault="001152D5" w:rsidP="004B3412">
            <w:pPr>
              <w:pStyle w:val="NoSpacing"/>
              <w:rPr>
                <w:rFonts w:ascii="Arial" w:hAnsi="Arial" w:cs="Arial"/>
              </w:rPr>
            </w:pPr>
          </w:p>
          <w:p w:rsidR="001D027E" w:rsidRDefault="001D027E" w:rsidP="004B3412">
            <w:pPr>
              <w:pStyle w:val="NoSpacing"/>
              <w:rPr>
                <w:rFonts w:ascii="Arial" w:hAnsi="Arial" w:cs="Arial"/>
              </w:rPr>
            </w:pPr>
            <w:r>
              <w:rPr>
                <w:rFonts w:ascii="Arial" w:hAnsi="Arial" w:cs="Arial"/>
              </w:rPr>
              <w:t xml:space="preserve"> </w:t>
            </w:r>
          </w:p>
        </w:tc>
        <w:tc>
          <w:tcPr>
            <w:tcW w:w="3402" w:type="dxa"/>
          </w:tcPr>
          <w:p w:rsidR="005F54F8" w:rsidRDefault="005F54F8" w:rsidP="004B3412">
            <w:pPr>
              <w:pStyle w:val="NoSpacing"/>
              <w:rPr>
                <w:rFonts w:ascii="Arial" w:hAnsi="Arial" w:cs="Arial"/>
              </w:rPr>
            </w:pPr>
          </w:p>
          <w:p w:rsidR="005F54F8" w:rsidRDefault="005F54F8" w:rsidP="004B3412">
            <w:pPr>
              <w:pStyle w:val="NoSpacing"/>
              <w:rPr>
                <w:rFonts w:ascii="Arial" w:hAnsi="Arial" w:cs="Arial"/>
              </w:rPr>
            </w:pPr>
            <w:r>
              <w:rPr>
                <w:rFonts w:ascii="Arial" w:hAnsi="Arial" w:cs="Arial"/>
              </w:rPr>
              <w:t xml:space="preserve">Increase pupil participation </w:t>
            </w:r>
            <w:r w:rsidR="001A1DF8">
              <w:rPr>
                <w:rFonts w:ascii="Arial" w:hAnsi="Arial" w:cs="Arial"/>
              </w:rPr>
              <w:t xml:space="preserve">in active lunchtimes </w:t>
            </w:r>
            <w:r>
              <w:rPr>
                <w:rFonts w:ascii="Arial" w:hAnsi="Arial" w:cs="Arial"/>
              </w:rPr>
              <w:t>and awareness of the importance of a healthy and active lifestyle.</w:t>
            </w:r>
          </w:p>
          <w:p w:rsidR="00B97E3A" w:rsidRDefault="00B97E3A" w:rsidP="004B3412">
            <w:pPr>
              <w:pStyle w:val="NoSpacing"/>
              <w:rPr>
                <w:rFonts w:ascii="Arial" w:hAnsi="Arial" w:cs="Arial"/>
              </w:rPr>
            </w:pPr>
          </w:p>
          <w:p w:rsidR="001D027E" w:rsidRDefault="001D027E" w:rsidP="00222B33">
            <w:pPr>
              <w:pStyle w:val="NoSpacing"/>
              <w:rPr>
                <w:rFonts w:ascii="Arial" w:hAnsi="Arial" w:cs="Arial"/>
              </w:rPr>
            </w:pPr>
          </w:p>
        </w:tc>
        <w:tc>
          <w:tcPr>
            <w:tcW w:w="3685" w:type="dxa"/>
          </w:tcPr>
          <w:p w:rsidR="005F54F8" w:rsidRDefault="005F54F8" w:rsidP="004B3412">
            <w:pPr>
              <w:pStyle w:val="NoSpacing"/>
              <w:rPr>
                <w:rFonts w:ascii="Arial" w:hAnsi="Arial" w:cs="Arial"/>
              </w:rPr>
            </w:pPr>
          </w:p>
          <w:p w:rsidR="00601289" w:rsidRDefault="00601289" w:rsidP="00DB1F5A">
            <w:pPr>
              <w:pStyle w:val="NoSpacing"/>
              <w:numPr>
                <w:ilvl w:val="0"/>
                <w:numId w:val="5"/>
              </w:numPr>
              <w:rPr>
                <w:rFonts w:ascii="Arial" w:hAnsi="Arial" w:cs="Arial"/>
              </w:rPr>
            </w:pPr>
            <w:r>
              <w:rPr>
                <w:rFonts w:ascii="Arial" w:hAnsi="Arial" w:cs="Arial"/>
              </w:rPr>
              <w:t>Discussion with pupils</w:t>
            </w:r>
          </w:p>
          <w:p w:rsidR="00601289" w:rsidRDefault="00601289" w:rsidP="00DB1F5A">
            <w:pPr>
              <w:pStyle w:val="NoSpacing"/>
              <w:numPr>
                <w:ilvl w:val="0"/>
                <w:numId w:val="5"/>
              </w:numPr>
              <w:rPr>
                <w:rFonts w:ascii="Arial" w:hAnsi="Arial" w:cs="Arial"/>
              </w:rPr>
            </w:pPr>
            <w:r>
              <w:rPr>
                <w:rFonts w:ascii="Arial" w:hAnsi="Arial" w:cs="Arial"/>
              </w:rPr>
              <w:t>Observations of Active Lunchtimes</w:t>
            </w:r>
          </w:p>
          <w:p w:rsidR="00601289" w:rsidRDefault="00601289" w:rsidP="00601289">
            <w:pPr>
              <w:pStyle w:val="NoSpacing"/>
              <w:ind w:left="720"/>
              <w:rPr>
                <w:rFonts w:ascii="Arial" w:hAnsi="Arial" w:cs="Arial"/>
              </w:rPr>
            </w:pPr>
          </w:p>
          <w:p w:rsidR="00F25811" w:rsidRDefault="00DB1F5A" w:rsidP="00601289">
            <w:pPr>
              <w:pStyle w:val="NoSpacing"/>
              <w:ind w:left="720"/>
              <w:rPr>
                <w:rFonts w:ascii="Arial" w:hAnsi="Arial" w:cs="Arial"/>
              </w:rPr>
            </w:pPr>
            <w:r>
              <w:rPr>
                <w:rFonts w:ascii="Arial" w:hAnsi="Arial" w:cs="Arial"/>
              </w:rPr>
              <w:t xml:space="preserve"> </w:t>
            </w:r>
          </w:p>
          <w:p w:rsidR="00DB1F5A" w:rsidRDefault="00DB1F5A" w:rsidP="00DB1F5A">
            <w:pPr>
              <w:pStyle w:val="NoSpacing"/>
              <w:ind w:left="720"/>
              <w:rPr>
                <w:rFonts w:ascii="Arial" w:hAnsi="Arial" w:cs="Arial"/>
              </w:rPr>
            </w:pPr>
          </w:p>
          <w:p w:rsidR="001D027E" w:rsidRDefault="001D027E" w:rsidP="00222B33">
            <w:pPr>
              <w:pStyle w:val="NoSpacing"/>
              <w:ind w:left="720"/>
            </w:pPr>
          </w:p>
        </w:tc>
        <w:tc>
          <w:tcPr>
            <w:tcW w:w="1560" w:type="dxa"/>
          </w:tcPr>
          <w:p w:rsidR="005F54F8" w:rsidRDefault="005F54F8" w:rsidP="004B3412">
            <w:pPr>
              <w:pStyle w:val="NoSpacing"/>
              <w:rPr>
                <w:rFonts w:ascii="Arial" w:hAnsi="Arial" w:cs="Arial"/>
              </w:rPr>
            </w:pPr>
          </w:p>
          <w:p w:rsidR="00F25811" w:rsidRDefault="00B450B8" w:rsidP="004B3412">
            <w:pPr>
              <w:pStyle w:val="NoSpacing"/>
              <w:rPr>
                <w:rFonts w:ascii="Arial" w:hAnsi="Arial" w:cs="Arial"/>
              </w:rPr>
            </w:pPr>
            <w:r>
              <w:rPr>
                <w:rFonts w:ascii="Arial" w:hAnsi="Arial" w:cs="Arial"/>
              </w:rPr>
              <w:t xml:space="preserve">Premier Active </w:t>
            </w:r>
            <w:r w:rsidR="001A1DF8">
              <w:rPr>
                <w:rFonts w:ascii="Arial" w:hAnsi="Arial" w:cs="Arial"/>
              </w:rPr>
              <w:t xml:space="preserve">SLA </w:t>
            </w:r>
            <w:r w:rsidR="00601289">
              <w:rPr>
                <w:rFonts w:ascii="Arial" w:hAnsi="Arial" w:cs="Arial"/>
              </w:rPr>
              <w:t>£15,0</w:t>
            </w:r>
            <w:r w:rsidR="00A827E1">
              <w:rPr>
                <w:rFonts w:ascii="Arial" w:hAnsi="Arial" w:cs="Arial"/>
              </w:rPr>
              <w:t>50</w:t>
            </w:r>
          </w:p>
          <w:p w:rsidR="00F25811" w:rsidRDefault="00F25811" w:rsidP="004B3412">
            <w:pPr>
              <w:pStyle w:val="NoSpacing"/>
              <w:rPr>
                <w:rFonts w:ascii="Arial" w:hAnsi="Arial" w:cs="Arial"/>
              </w:rPr>
            </w:pPr>
          </w:p>
          <w:p w:rsidR="00F25811" w:rsidRDefault="00F25811" w:rsidP="004B3412">
            <w:pPr>
              <w:pStyle w:val="NoSpacing"/>
              <w:rPr>
                <w:rFonts w:ascii="Arial" w:hAnsi="Arial" w:cs="Arial"/>
              </w:rPr>
            </w:pPr>
          </w:p>
          <w:p w:rsidR="003216CE" w:rsidRDefault="003216CE" w:rsidP="004B3412">
            <w:pPr>
              <w:pStyle w:val="NoSpacing"/>
              <w:rPr>
                <w:rFonts w:ascii="Arial" w:hAnsi="Arial" w:cs="Arial"/>
              </w:rPr>
            </w:pPr>
          </w:p>
          <w:p w:rsidR="003216CE" w:rsidRDefault="003216CE" w:rsidP="004B3412">
            <w:pPr>
              <w:pStyle w:val="NoSpacing"/>
              <w:rPr>
                <w:rFonts w:ascii="Arial" w:hAnsi="Arial" w:cs="Arial"/>
              </w:rPr>
            </w:pPr>
          </w:p>
          <w:p w:rsidR="00F25811" w:rsidRDefault="00F25811" w:rsidP="003E3F4C">
            <w:pPr>
              <w:pStyle w:val="NoSpacing"/>
              <w:rPr>
                <w:rFonts w:ascii="Arial" w:hAnsi="Arial" w:cs="Arial"/>
              </w:rPr>
            </w:pPr>
          </w:p>
        </w:tc>
      </w:tr>
      <w:tr w:rsidR="005F54F8" w:rsidTr="003202D1">
        <w:trPr>
          <w:trHeight w:val="70"/>
        </w:trPr>
        <w:tc>
          <w:tcPr>
            <w:tcW w:w="2596" w:type="dxa"/>
          </w:tcPr>
          <w:p w:rsidR="00DB1F5A" w:rsidRDefault="008B0A06" w:rsidP="004B3412">
            <w:pPr>
              <w:pStyle w:val="NoSpacing"/>
              <w:rPr>
                <w:rFonts w:ascii="Arial" w:hAnsi="Arial" w:cs="Arial"/>
                <w:b/>
                <w:u w:val="single"/>
              </w:rPr>
            </w:pPr>
            <w:r>
              <w:rPr>
                <w:rFonts w:ascii="Arial" w:hAnsi="Arial" w:cs="Arial"/>
                <w:b/>
                <w:u w:val="single"/>
              </w:rPr>
              <w:t>Competition</w:t>
            </w:r>
          </w:p>
          <w:p w:rsidR="008B0A06" w:rsidRDefault="008B0A06" w:rsidP="004B3412">
            <w:pPr>
              <w:pStyle w:val="NoSpacing"/>
              <w:rPr>
                <w:rFonts w:ascii="Arial" w:hAnsi="Arial" w:cs="Arial"/>
              </w:rPr>
            </w:pPr>
          </w:p>
          <w:p w:rsidR="00064074" w:rsidRDefault="00064074" w:rsidP="004B3412">
            <w:pPr>
              <w:pStyle w:val="NoSpacing"/>
              <w:rPr>
                <w:rFonts w:ascii="Arial" w:hAnsi="Arial" w:cs="Arial"/>
              </w:rPr>
            </w:pPr>
            <w:r>
              <w:rPr>
                <w:rFonts w:ascii="Arial" w:hAnsi="Arial" w:cs="Arial"/>
              </w:rPr>
              <w:t>Increase opportunities for pupils to participate in competitive sporting activities (KPI 5)</w:t>
            </w:r>
          </w:p>
          <w:p w:rsidR="005C17A3" w:rsidRDefault="005C17A3" w:rsidP="004B3412">
            <w:pPr>
              <w:pStyle w:val="NoSpacing"/>
              <w:rPr>
                <w:rFonts w:ascii="Arial" w:hAnsi="Arial" w:cs="Arial"/>
              </w:rPr>
            </w:pPr>
          </w:p>
          <w:p w:rsidR="005C17A3" w:rsidRDefault="005C17A3" w:rsidP="004B3412">
            <w:pPr>
              <w:pStyle w:val="NoSpacing"/>
              <w:rPr>
                <w:rFonts w:ascii="Arial" w:hAnsi="Arial" w:cs="Arial"/>
              </w:rPr>
            </w:pPr>
          </w:p>
          <w:p w:rsidR="005C17A3" w:rsidRDefault="005C17A3" w:rsidP="004B3412">
            <w:pPr>
              <w:pStyle w:val="NoSpacing"/>
              <w:rPr>
                <w:rFonts w:ascii="Arial" w:hAnsi="Arial" w:cs="Arial"/>
              </w:rPr>
            </w:pPr>
          </w:p>
          <w:p w:rsidR="005C17A3" w:rsidRPr="00DB1F5A" w:rsidRDefault="005C17A3" w:rsidP="004B3412">
            <w:pPr>
              <w:pStyle w:val="NoSpacing"/>
              <w:rPr>
                <w:rFonts w:ascii="Arial" w:hAnsi="Arial" w:cs="Arial"/>
              </w:rPr>
            </w:pPr>
          </w:p>
        </w:tc>
        <w:tc>
          <w:tcPr>
            <w:tcW w:w="3353" w:type="dxa"/>
          </w:tcPr>
          <w:p w:rsidR="005F54F8" w:rsidRDefault="005F54F8" w:rsidP="004B3412">
            <w:pPr>
              <w:pStyle w:val="NoSpacing"/>
              <w:rPr>
                <w:rFonts w:ascii="Arial" w:hAnsi="Arial" w:cs="Arial"/>
              </w:rPr>
            </w:pPr>
          </w:p>
          <w:p w:rsidR="00DB1F5A" w:rsidRDefault="00DB1F5A" w:rsidP="004B3412">
            <w:pPr>
              <w:pStyle w:val="NoSpacing"/>
              <w:rPr>
                <w:rFonts w:ascii="Arial" w:hAnsi="Arial" w:cs="Arial"/>
              </w:rPr>
            </w:pPr>
          </w:p>
          <w:p w:rsidR="00064074" w:rsidRDefault="00064074" w:rsidP="004B3412">
            <w:pPr>
              <w:pStyle w:val="NoSpacing"/>
              <w:rPr>
                <w:rFonts w:ascii="Arial" w:hAnsi="Arial" w:cs="Arial"/>
              </w:rPr>
            </w:pPr>
            <w:r>
              <w:rPr>
                <w:rFonts w:ascii="Arial" w:hAnsi="Arial" w:cs="Arial"/>
              </w:rPr>
              <w:t>PE Leader to work with ULT First &amp; Middle School PE Leaders to plan a timetable of competitive sport events over the year.</w:t>
            </w:r>
          </w:p>
          <w:p w:rsidR="00064074" w:rsidRDefault="00064074" w:rsidP="004B3412">
            <w:pPr>
              <w:pStyle w:val="NoSpacing"/>
              <w:rPr>
                <w:rFonts w:ascii="Arial" w:hAnsi="Arial" w:cs="Arial"/>
              </w:rPr>
            </w:pPr>
          </w:p>
          <w:p w:rsidR="00064074" w:rsidRDefault="00064074" w:rsidP="004B3412">
            <w:pPr>
              <w:pStyle w:val="NoSpacing"/>
              <w:rPr>
                <w:rFonts w:ascii="Arial" w:hAnsi="Arial" w:cs="Arial"/>
              </w:rPr>
            </w:pPr>
          </w:p>
          <w:p w:rsidR="00064074" w:rsidRDefault="00064074" w:rsidP="004B3412">
            <w:pPr>
              <w:pStyle w:val="NoSpacing"/>
              <w:rPr>
                <w:rFonts w:ascii="Arial" w:hAnsi="Arial" w:cs="Arial"/>
              </w:rPr>
            </w:pPr>
          </w:p>
        </w:tc>
        <w:tc>
          <w:tcPr>
            <w:tcW w:w="3402" w:type="dxa"/>
          </w:tcPr>
          <w:p w:rsidR="005F54F8" w:rsidRDefault="005F54F8" w:rsidP="004B3412">
            <w:pPr>
              <w:pStyle w:val="NoSpacing"/>
              <w:rPr>
                <w:rFonts w:ascii="Arial" w:hAnsi="Arial" w:cs="Arial"/>
              </w:rPr>
            </w:pPr>
          </w:p>
          <w:p w:rsidR="00DB1F5A" w:rsidRDefault="00DB1F5A" w:rsidP="00064074">
            <w:pPr>
              <w:pStyle w:val="NoSpacing"/>
              <w:rPr>
                <w:rFonts w:ascii="Arial" w:hAnsi="Arial" w:cs="Arial"/>
              </w:rPr>
            </w:pPr>
          </w:p>
          <w:p w:rsidR="00064074" w:rsidRDefault="00064074" w:rsidP="00064074">
            <w:pPr>
              <w:pStyle w:val="NoSpacing"/>
              <w:rPr>
                <w:rFonts w:ascii="Arial" w:hAnsi="Arial" w:cs="Arial"/>
              </w:rPr>
            </w:pPr>
            <w:r>
              <w:rPr>
                <w:rFonts w:ascii="Arial" w:hAnsi="Arial" w:cs="Arial"/>
              </w:rPr>
              <w:t>Increased participation in competitive sport.</w:t>
            </w:r>
          </w:p>
          <w:p w:rsidR="00064074" w:rsidRDefault="00064074" w:rsidP="00064074">
            <w:pPr>
              <w:pStyle w:val="NoSpacing"/>
              <w:rPr>
                <w:rFonts w:ascii="Arial" w:hAnsi="Arial" w:cs="Arial"/>
              </w:rPr>
            </w:pPr>
          </w:p>
          <w:p w:rsidR="00064074" w:rsidRDefault="00064074" w:rsidP="00064074">
            <w:pPr>
              <w:pStyle w:val="NoSpacing"/>
              <w:rPr>
                <w:rFonts w:ascii="Arial" w:hAnsi="Arial" w:cs="Arial"/>
              </w:rPr>
            </w:pPr>
            <w:r>
              <w:rPr>
                <w:rFonts w:ascii="Arial" w:hAnsi="Arial" w:cs="Arial"/>
              </w:rPr>
              <w:t xml:space="preserve">Transition to Middle School is further strengthened by opportunities for Year 4 pupils to take part in competitive sports </w:t>
            </w:r>
            <w:r w:rsidR="005C17A3">
              <w:rPr>
                <w:rFonts w:ascii="Arial" w:hAnsi="Arial" w:cs="Arial"/>
              </w:rPr>
              <w:t>with the Middle School.</w:t>
            </w:r>
          </w:p>
          <w:p w:rsidR="005C17A3" w:rsidRDefault="005C17A3" w:rsidP="00064074">
            <w:pPr>
              <w:pStyle w:val="NoSpacing"/>
              <w:rPr>
                <w:rFonts w:ascii="Arial" w:hAnsi="Arial" w:cs="Arial"/>
              </w:rPr>
            </w:pPr>
          </w:p>
        </w:tc>
        <w:tc>
          <w:tcPr>
            <w:tcW w:w="3685" w:type="dxa"/>
          </w:tcPr>
          <w:p w:rsidR="005F54F8" w:rsidRDefault="005F54F8" w:rsidP="004B3412">
            <w:pPr>
              <w:pStyle w:val="NoSpacing"/>
              <w:rPr>
                <w:rFonts w:ascii="Arial" w:hAnsi="Arial" w:cs="Arial"/>
              </w:rPr>
            </w:pPr>
          </w:p>
          <w:p w:rsidR="00641C4B" w:rsidRDefault="005C17A3" w:rsidP="005C17A3">
            <w:pPr>
              <w:pStyle w:val="NoSpacing"/>
              <w:numPr>
                <w:ilvl w:val="0"/>
                <w:numId w:val="13"/>
              </w:numPr>
              <w:rPr>
                <w:rFonts w:ascii="Arial" w:hAnsi="Arial" w:cs="Arial"/>
              </w:rPr>
            </w:pPr>
            <w:r>
              <w:rPr>
                <w:rFonts w:ascii="Arial" w:hAnsi="Arial" w:cs="Arial"/>
              </w:rPr>
              <w:t>Competition Timetable</w:t>
            </w:r>
          </w:p>
          <w:p w:rsidR="005C17A3" w:rsidRDefault="005C17A3" w:rsidP="005C17A3">
            <w:pPr>
              <w:pStyle w:val="NoSpacing"/>
              <w:numPr>
                <w:ilvl w:val="0"/>
                <w:numId w:val="13"/>
              </w:numPr>
              <w:rPr>
                <w:rFonts w:ascii="Arial" w:hAnsi="Arial" w:cs="Arial"/>
              </w:rPr>
            </w:pPr>
            <w:r>
              <w:rPr>
                <w:rFonts w:ascii="Arial" w:hAnsi="Arial" w:cs="Arial"/>
              </w:rPr>
              <w:t>Increased attendance &amp; participation.</w:t>
            </w:r>
          </w:p>
          <w:p w:rsidR="00641C4B" w:rsidRDefault="00641C4B" w:rsidP="00641C4B">
            <w:pPr>
              <w:pStyle w:val="NoSpacing"/>
              <w:rPr>
                <w:rFonts w:ascii="Arial" w:hAnsi="Arial" w:cs="Arial"/>
              </w:rPr>
            </w:pPr>
          </w:p>
          <w:p w:rsidR="00641C4B" w:rsidRDefault="00641C4B" w:rsidP="00641C4B">
            <w:pPr>
              <w:pStyle w:val="NoSpacing"/>
              <w:rPr>
                <w:rFonts w:ascii="Arial" w:hAnsi="Arial" w:cs="Arial"/>
              </w:rPr>
            </w:pPr>
          </w:p>
          <w:p w:rsidR="00641C4B" w:rsidRDefault="00641C4B" w:rsidP="00641C4B">
            <w:pPr>
              <w:pStyle w:val="NoSpacing"/>
              <w:rPr>
                <w:rFonts w:ascii="Arial" w:hAnsi="Arial" w:cs="Arial"/>
              </w:rPr>
            </w:pPr>
          </w:p>
          <w:p w:rsidR="00641C4B" w:rsidRDefault="00641C4B" w:rsidP="00641C4B">
            <w:pPr>
              <w:pStyle w:val="NoSpacing"/>
              <w:rPr>
                <w:rFonts w:ascii="Arial" w:hAnsi="Arial" w:cs="Arial"/>
              </w:rPr>
            </w:pPr>
          </w:p>
          <w:p w:rsidR="00641C4B" w:rsidRDefault="00641C4B" w:rsidP="001A1DF8">
            <w:pPr>
              <w:pStyle w:val="NoSpacing"/>
              <w:rPr>
                <w:rFonts w:ascii="Arial" w:hAnsi="Arial" w:cs="Arial"/>
              </w:rPr>
            </w:pPr>
          </w:p>
        </w:tc>
        <w:tc>
          <w:tcPr>
            <w:tcW w:w="1560" w:type="dxa"/>
          </w:tcPr>
          <w:p w:rsidR="005F54F8" w:rsidRDefault="005F54F8" w:rsidP="004B3412">
            <w:pPr>
              <w:pStyle w:val="NoSpacing"/>
              <w:rPr>
                <w:rFonts w:ascii="Arial" w:hAnsi="Arial" w:cs="Arial"/>
              </w:rPr>
            </w:pPr>
          </w:p>
          <w:p w:rsidR="001A1DF8" w:rsidRDefault="001A1DF8" w:rsidP="004B3412">
            <w:pPr>
              <w:pStyle w:val="NoSpacing"/>
              <w:rPr>
                <w:rFonts w:ascii="Arial" w:hAnsi="Arial" w:cs="Arial"/>
              </w:rPr>
            </w:pPr>
            <w:r>
              <w:rPr>
                <w:rFonts w:ascii="Arial" w:hAnsi="Arial" w:cs="Arial"/>
              </w:rPr>
              <w:t>£</w:t>
            </w:r>
            <w:r w:rsidR="005C17A3">
              <w:rPr>
                <w:rFonts w:ascii="Arial" w:hAnsi="Arial" w:cs="Arial"/>
              </w:rPr>
              <w:t>500 transport &amp; PE Leader cover</w:t>
            </w:r>
          </w:p>
        </w:tc>
      </w:tr>
    </w:tbl>
    <w:p w:rsidR="003216CE" w:rsidRDefault="003216CE" w:rsidP="004B3412">
      <w:pPr>
        <w:pStyle w:val="NoSpacing"/>
        <w:rPr>
          <w:rFonts w:ascii="Arial" w:hAnsi="Arial" w:cs="Arial"/>
          <w:b/>
          <w:u w:val="single"/>
        </w:rPr>
      </w:pPr>
    </w:p>
    <w:p w:rsidR="003216CE" w:rsidRDefault="003216CE" w:rsidP="004B3412">
      <w:pPr>
        <w:pStyle w:val="NoSpacing"/>
        <w:rPr>
          <w:rFonts w:ascii="Arial" w:hAnsi="Arial" w:cs="Arial"/>
          <w:b/>
          <w:u w:val="single"/>
        </w:rPr>
      </w:pPr>
      <w:r>
        <w:rPr>
          <w:rFonts w:ascii="Arial" w:hAnsi="Arial" w:cs="Arial"/>
          <w:b/>
          <w:u w:val="single"/>
        </w:rPr>
        <w:t>Contribution from school’s main budget: £</w:t>
      </w:r>
      <w:r w:rsidR="00A827E1">
        <w:rPr>
          <w:rFonts w:ascii="Arial" w:hAnsi="Arial" w:cs="Arial"/>
          <w:b/>
          <w:u w:val="single"/>
        </w:rPr>
        <w:t>140</w:t>
      </w:r>
    </w:p>
    <w:p w:rsidR="00A827E1" w:rsidRDefault="00A827E1" w:rsidP="004B3412">
      <w:pPr>
        <w:pStyle w:val="NoSpacing"/>
        <w:rPr>
          <w:rFonts w:ascii="Arial" w:hAnsi="Arial" w:cs="Arial"/>
          <w:b/>
          <w:u w:val="single"/>
        </w:rPr>
      </w:pPr>
    </w:p>
    <w:p w:rsidR="00A827E1" w:rsidRDefault="00A827E1" w:rsidP="004B3412">
      <w:pPr>
        <w:pStyle w:val="NoSpacing"/>
        <w:rPr>
          <w:rFonts w:ascii="Arial" w:hAnsi="Arial" w:cs="Arial"/>
          <w:b/>
          <w:u w:val="single"/>
        </w:rPr>
      </w:pPr>
      <w:r>
        <w:rPr>
          <w:rFonts w:ascii="Arial" w:hAnsi="Arial" w:cs="Arial"/>
          <w:b/>
          <w:u w:val="single"/>
        </w:rPr>
        <w:t>Priority</w:t>
      </w:r>
      <w:r w:rsidR="00931E0E">
        <w:rPr>
          <w:rFonts w:ascii="Arial" w:hAnsi="Arial" w:cs="Arial"/>
          <w:b/>
          <w:u w:val="single"/>
        </w:rPr>
        <w:t xml:space="preserve"> 2022-23</w:t>
      </w:r>
      <w:r>
        <w:rPr>
          <w:rFonts w:ascii="Arial" w:hAnsi="Arial" w:cs="Arial"/>
          <w:b/>
          <w:u w:val="single"/>
        </w:rPr>
        <w:t xml:space="preserve">: resurface </w:t>
      </w:r>
      <w:r w:rsidR="00931E0E">
        <w:rPr>
          <w:rFonts w:ascii="Arial" w:hAnsi="Arial" w:cs="Arial"/>
          <w:b/>
          <w:u w:val="single"/>
        </w:rPr>
        <w:t>25% of playground estimated cost from school’s main budget £10,000</w:t>
      </w:r>
    </w:p>
    <w:p w:rsidR="003216CE" w:rsidRDefault="003216CE" w:rsidP="004B3412">
      <w:pPr>
        <w:pStyle w:val="NoSpacing"/>
        <w:rPr>
          <w:rFonts w:ascii="Arial" w:hAnsi="Arial" w:cs="Arial"/>
          <w:b/>
          <w:u w:val="single"/>
        </w:rPr>
      </w:pPr>
    </w:p>
    <w:p w:rsidR="00931E0E" w:rsidRDefault="00931E0E" w:rsidP="004B3412">
      <w:pPr>
        <w:pStyle w:val="NoSpacing"/>
        <w:rPr>
          <w:rFonts w:ascii="Arial" w:hAnsi="Arial" w:cs="Arial"/>
          <w:b/>
          <w:u w:val="single"/>
        </w:rPr>
      </w:pPr>
    </w:p>
    <w:p w:rsidR="00931E0E" w:rsidRDefault="00931E0E" w:rsidP="004B3412">
      <w:pPr>
        <w:pStyle w:val="NoSpacing"/>
        <w:rPr>
          <w:rFonts w:ascii="Arial" w:hAnsi="Arial" w:cs="Arial"/>
          <w:b/>
          <w:u w:val="single"/>
        </w:rPr>
      </w:pPr>
    </w:p>
    <w:p w:rsidR="004B3412" w:rsidRDefault="004550B1" w:rsidP="004B3412">
      <w:pPr>
        <w:pStyle w:val="NoSpacing"/>
        <w:rPr>
          <w:rFonts w:ascii="Arial" w:hAnsi="Arial" w:cs="Arial"/>
          <w:b/>
          <w:u w:val="single"/>
        </w:rPr>
      </w:pPr>
      <w:r>
        <w:rPr>
          <w:rFonts w:ascii="Arial" w:hAnsi="Arial" w:cs="Arial"/>
          <w:b/>
          <w:u w:val="single"/>
        </w:rPr>
        <w:t>Sustainability</w:t>
      </w:r>
    </w:p>
    <w:p w:rsidR="004550B1" w:rsidRDefault="004550B1" w:rsidP="004B3412">
      <w:pPr>
        <w:pStyle w:val="NoSpacing"/>
        <w:rPr>
          <w:rFonts w:ascii="Arial" w:hAnsi="Arial" w:cs="Arial"/>
          <w:b/>
          <w:u w:val="single"/>
        </w:rPr>
      </w:pPr>
    </w:p>
    <w:p w:rsidR="00B62840" w:rsidRDefault="001152D5" w:rsidP="004B3412">
      <w:pPr>
        <w:pStyle w:val="NoSpacing"/>
        <w:rPr>
          <w:rFonts w:ascii="Arial" w:hAnsi="Arial" w:cs="Arial"/>
        </w:rPr>
      </w:pPr>
      <w:r>
        <w:rPr>
          <w:rFonts w:ascii="Arial" w:hAnsi="Arial" w:cs="Arial"/>
        </w:rPr>
        <w:t xml:space="preserve">Ideas for </w:t>
      </w:r>
      <w:r w:rsidR="002E1CC1">
        <w:rPr>
          <w:rFonts w:ascii="Arial" w:hAnsi="Arial" w:cs="Arial"/>
        </w:rPr>
        <w:t>202</w:t>
      </w:r>
      <w:r w:rsidR="005C17A3">
        <w:rPr>
          <w:rFonts w:ascii="Arial" w:hAnsi="Arial" w:cs="Arial"/>
        </w:rPr>
        <w:t>3</w:t>
      </w:r>
      <w:r w:rsidR="002E1CC1">
        <w:rPr>
          <w:rFonts w:ascii="Arial" w:hAnsi="Arial" w:cs="Arial"/>
        </w:rPr>
        <w:t>-2</w:t>
      </w:r>
      <w:r w:rsidR="005C17A3">
        <w:rPr>
          <w:rFonts w:ascii="Arial" w:hAnsi="Arial" w:cs="Arial"/>
        </w:rPr>
        <w:t>4</w:t>
      </w:r>
      <w:r w:rsidR="002E1CC1">
        <w:rPr>
          <w:rFonts w:ascii="Arial" w:hAnsi="Arial" w:cs="Arial"/>
        </w:rPr>
        <w:t xml:space="preserve">:  </w:t>
      </w:r>
    </w:p>
    <w:p w:rsidR="004550B1" w:rsidRDefault="002E1CC1" w:rsidP="00B62840">
      <w:pPr>
        <w:pStyle w:val="NoSpacing"/>
        <w:numPr>
          <w:ilvl w:val="0"/>
          <w:numId w:val="10"/>
        </w:numPr>
        <w:rPr>
          <w:rFonts w:ascii="Arial" w:hAnsi="Arial" w:cs="Arial"/>
        </w:rPr>
      </w:pPr>
      <w:r>
        <w:rPr>
          <w:rFonts w:ascii="Arial" w:hAnsi="Arial" w:cs="Arial"/>
        </w:rPr>
        <w:t xml:space="preserve">Continuation of Active Lunchtimes for each class (30 minutes each day) following </w:t>
      </w:r>
      <w:r w:rsidR="00B62840">
        <w:rPr>
          <w:rFonts w:ascii="Arial" w:hAnsi="Arial" w:cs="Arial"/>
        </w:rPr>
        <w:t xml:space="preserve">positive </w:t>
      </w:r>
      <w:r>
        <w:rPr>
          <w:rFonts w:ascii="Arial" w:hAnsi="Arial" w:cs="Arial"/>
        </w:rPr>
        <w:t xml:space="preserve">feedback from </w:t>
      </w:r>
      <w:r w:rsidR="00B62840">
        <w:rPr>
          <w:rFonts w:ascii="Arial" w:hAnsi="Arial" w:cs="Arial"/>
        </w:rPr>
        <w:t>parents and pupil voice.</w:t>
      </w:r>
    </w:p>
    <w:p w:rsidR="004230D0" w:rsidRDefault="00931E0E" w:rsidP="00B62840">
      <w:pPr>
        <w:pStyle w:val="NoSpacing"/>
        <w:numPr>
          <w:ilvl w:val="0"/>
          <w:numId w:val="10"/>
        </w:numPr>
        <w:rPr>
          <w:rFonts w:ascii="Arial" w:hAnsi="Arial" w:cs="Arial"/>
        </w:rPr>
      </w:pPr>
      <w:r>
        <w:rPr>
          <w:rFonts w:ascii="Arial" w:hAnsi="Arial" w:cs="Arial"/>
        </w:rPr>
        <w:t>Maintain subscription to PE Hub</w:t>
      </w:r>
      <w:r w:rsidR="00B62840">
        <w:rPr>
          <w:rFonts w:ascii="Arial" w:hAnsi="Arial" w:cs="Arial"/>
        </w:rPr>
        <w:t xml:space="preserve"> Scheme of Work to ensure continuity of skills and progress</w:t>
      </w:r>
    </w:p>
    <w:p w:rsidR="00B62840" w:rsidRDefault="00931E0E" w:rsidP="00B62840">
      <w:pPr>
        <w:pStyle w:val="NoSpacing"/>
        <w:numPr>
          <w:ilvl w:val="0"/>
          <w:numId w:val="10"/>
        </w:numPr>
        <w:rPr>
          <w:rFonts w:ascii="Arial" w:hAnsi="Arial" w:cs="Arial"/>
        </w:rPr>
      </w:pPr>
      <w:r>
        <w:rPr>
          <w:rFonts w:ascii="Arial" w:hAnsi="Arial" w:cs="Arial"/>
        </w:rPr>
        <w:t>Increase opportunities for pupils to participate in competitive sports.</w:t>
      </w:r>
    </w:p>
    <w:p w:rsidR="00B62840" w:rsidRDefault="00B62840" w:rsidP="004B3412">
      <w:pPr>
        <w:pStyle w:val="NoSpacing"/>
        <w:rPr>
          <w:rFonts w:ascii="Arial" w:hAnsi="Arial" w:cs="Arial"/>
        </w:rPr>
      </w:pPr>
    </w:p>
    <w:p w:rsidR="007737B0" w:rsidRDefault="007737B0" w:rsidP="004B3412">
      <w:pPr>
        <w:pStyle w:val="NoSpacing"/>
        <w:rPr>
          <w:rFonts w:ascii="Arial" w:hAnsi="Arial" w:cs="Arial"/>
        </w:rPr>
      </w:pPr>
    </w:p>
    <w:p w:rsidR="004550B1" w:rsidRPr="004550B1" w:rsidRDefault="004550B1" w:rsidP="004B3412">
      <w:pPr>
        <w:pStyle w:val="NoSpacing"/>
        <w:rPr>
          <w:rFonts w:ascii="Arial" w:hAnsi="Arial" w:cs="Arial"/>
        </w:rPr>
      </w:pPr>
    </w:p>
    <w:sectPr w:rsidR="004550B1" w:rsidRPr="004550B1" w:rsidSect="004B3412">
      <w:pgSz w:w="16838" w:h="11906" w:orient="landscape"/>
      <w:pgMar w:top="567" w:right="68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7.75pt;height:78pt" o:bullet="t">
        <v:imagedata r:id="rId1" o:title="logo"/>
      </v:shape>
    </w:pict>
  </w:numPicBullet>
  <w:abstractNum w:abstractNumId="0" w15:restartNumberingAfterBreak="0">
    <w:nsid w:val="03AB728B"/>
    <w:multiLevelType w:val="hybridMultilevel"/>
    <w:tmpl w:val="FBA8E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228B1"/>
    <w:multiLevelType w:val="hybridMultilevel"/>
    <w:tmpl w:val="940C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50CB0"/>
    <w:multiLevelType w:val="hybridMultilevel"/>
    <w:tmpl w:val="5DD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45F1"/>
    <w:multiLevelType w:val="hybridMultilevel"/>
    <w:tmpl w:val="E002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AD5"/>
    <w:multiLevelType w:val="hybridMultilevel"/>
    <w:tmpl w:val="31E6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7232"/>
    <w:multiLevelType w:val="hybridMultilevel"/>
    <w:tmpl w:val="77F0914A"/>
    <w:lvl w:ilvl="0" w:tplc="BBDEBB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72EAF"/>
    <w:multiLevelType w:val="hybridMultilevel"/>
    <w:tmpl w:val="4842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4FDF"/>
    <w:multiLevelType w:val="hybridMultilevel"/>
    <w:tmpl w:val="E5D4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30AC7"/>
    <w:multiLevelType w:val="hybridMultilevel"/>
    <w:tmpl w:val="3090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D45A6"/>
    <w:multiLevelType w:val="hybridMultilevel"/>
    <w:tmpl w:val="43C0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67479"/>
    <w:multiLevelType w:val="hybridMultilevel"/>
    <w:tmpl w:val="AA04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55FD5"/>
    <w:multiLevelType w:val="hybridMultilevel"/>
    <w:tmpl w:val="5F688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726DBD"/>
    <w:multiLevelType w:val="hybridMultilevel"/>
    <w:tmpl w:val="5A58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39E4"/>
    <w:multiLevelType w:val="hybridMultilevel"/>
    <w:tmpl w:val="CDF6F07E"/>
    <w:lvl w:ilvl="0" w:tplc="1AF4882C">
      <w:start w:val="1"/>
      <w:numFmt w:val="bullet"/>
      <w:lvlText w:val=""/>
      <w:lvlJc w:val="left"/>
      <w:pPr>
        <w:ind w:left="720" w:hanging="360"/>
      </w:pPr>
      <w:rPr>
        <w:rFonts w:ascii="Symbol" w:hAnsi="Symbol" w:hint="default"/>
        <w:spacing w:val="0"/>
        <w:ker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2"/>
  </w:num>
  <w:num w:numId="5">
    <w:abstractNumId w:val="10"/>
  </w:num>
  <w:num w:numId="6">
    <w:abstractNumId w:val="8"/>
  </w:num>
  <w:num w:numId="7">
    <w:abstractNumId w:val="4"/>
  </w:num>
  <w:num w:numId="8">
    <w:abstractNumId w:val="0"/>
  </w:num>
  <w:num w:numId="9">
    <w:abstractNumId w:val="7"/>
  </w:num>
  <w:num w:numId="10">
    <w:abstractNumId w:val="5"/>
  </w:num>
  <w:num w:numId="11">
    <w:abstractNumId w:val="9"/>
  </w:num>
  <w:num w:numId="12">
    <w:abstractNumId w:val="1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12"/>
    <w:rsid w:val="00064074"/>
    <w:rsid w:val="000D0F9F"/>
    <w:rsid w:val="001152D5"/>
    <w:rsid w:val="00134D53"/>
    <w:rsid w:val="00160551"/>
    <w:rsid w:val="001A1DF8"/>
    <w:rsid w:val="001D027E"/>
    <w:rsid w:val="001D3063"/>
    <w:rsid w:val="00200EB9"/>
    <w:rsid w:val="00213416"/>
    <w:rsid w:val="00222B33"/>
    <w:rsid w:val="00223C2A"/>
    <w:rsid w:val="002466F7"/>
    <w:rsid w:val="002E1CC1"/>
    <w:rsid w:val="003202D1"/>
    <w:rsid w:val="003216CE"/>
    <w:rsid w:val="003B56A0"/>
    <w:rsid w:val="003E3F4C"/>
    <w:rsid w:val="00411781"/>
    <w:rsid w:val="0042209A"/>
    <w:rsid w:val="004230D0"/>
    <w:rsid w:val="004353A7"/>
    <w:rsid w:val="004550B1"/>
    <w:rsid w:val="00474FD1"/>
    <w:rsid w:val="004B3412"/>
    <w:rsid w:val="004E2B91"/>
    <w:rsid w:val="0056590D"/>
    <w:rsid w:val="00565CBE"/>
    <w:rsid w:val="0058761A"/>
    <w:rsid w:val="005A0055"/>
    <w:rsid w:val="005C17A3"/>
    <w:rsid w:val="005F54F8"/>
    <w:rsid w:val="00601289"/>
    <w:rsid w:val="00641C4B"/>
    <w:rsid w:val="006770DA"/>
    <w:rsid w:val="006A0DEA"/>
    <w:rsid w:val="006B1FC1"/>
    <w:rsid w:val="00714495"/>
    <w:rsid w:val="00772447"/>
    <w:rsid w:val="007737B0"/>
    <w:rsid w:val="00776A9C"/>
    <w:rsid w:val="00803E39"/>
    <w:rsid w:val="008040A9"/>
    <w:rsid w:val="00871F49"/>
    <w:rsid w:val="008B0A06"/>
    <w:rsid w:val="008C634C"/>
    <w:rsid w:val="00925AE6"/>
    <w:rsid w:val="00931E0E"/>
    <w:rsid w:val="00951565"/>
    <w:rsid w:val="00A827E1"/>
    <w:rsid w:val="00AB3404"/>
    <w:rsid w:val="00AC5965"/>
    <w:rsid w:val="00B450B8"/>
    <w:rsid w:val="00B62840"/>
    <w:rsid w:val="00B9155E"/>
    <w:rsid w:val="00B97E3A"/>
    <w:rsid w:val="00BB7C32"/>
    <w:rsid w:val="00C67EF5"/>
    <w:rsid w:val="00D018B3"/>
    <w:rsid w:val="00D46C77"/>
    <w:rsid w:val="00D80357"/>
    <w:rsid w:val="00DB1F5A"/>
    <w:rsid w:val="00E717CD"/>
    <w:rsid w:val="00EE3978"/>
    <w:rsid w:val="00F25811"/>
    <w:rsid w:val="00F7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096E"/>
  <w15:chartTrackingRefBased/>
  <w15:docId w15:val="{FE4D82C6-CA2F-4A56-B709-5CD0DE0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412"/>
    <w:pPr>
      <w:spacing w:after="0" w:line="240" w:lineRule="auto"/>
    </w:pPr>
  </w:style>
  <w:style w:type="table" w:styleId="TableGrid">
    <w:name w:val="Table Grid"/>
    <w:basedOn w:val="TableNormal"/>
    <w:uiPriority w:val="39"/>
    <w:rsid w:val="004B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E3A"/>
    <w:pPr>
      <w:ind w:left="720"/>
      <w:contextualSpacing/>
    </w:pPr>
  </w:style>
  <w:style w:type="paragraph" w:styleId="BalloonText">
    <w:name w:val="Balloon Text"/>
    <w:basedOn w:val="Normal"/>
    <w:link w:val="BalloonTextChar"/>
    <w:uiPriority w:val="99"/>
    <w:semiHidden/>
    <w:unhideWhenUsed/>
    <w:rsid w:val="00423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0f5951-b2c4-41a2-93b0-de4d9c55ad67" xsi:nil="true"/>
    <lcf76f155ced4ddcb4097134ff3c332f xmlns="a22ca994-388c-4c3c-b744-d44a588394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7" ma:contentTypeDescription="Create a new document." ma:contentTypeScope="" ma:versionID="6d7b5166b510a6410fed4093d31164f5">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2b3b8e0d6ef0d7b214cd5f4205b4007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9C06-18A0-4DA6-94DC-48E7E5A98476}">
  <ds:schemaRefs>
    <ds:schemaRef ds:uri="http://schemas.microsoft.com/sharepoint/v3/contenttype/forms"/>
  </ds:schemaRefs>
</ds:datastoreItem>
</file>

<file path=customXml/itemProps2.xml><?xml version="1.0" encoding="utf-8"?>
<ds:datastoreItem xmlns:ds="http://schemas.openxmlformats.org/officeDocument/2006/customXml" ds:itemID="{22D061DE-8269-4467-811C-3D122AA0CA03}">
  <ds:schemaRefs>
    <ds:schemaRef ds:uri="http://schemas.microsoft.com/office/2006/metadata/properties"/>
    <ds:schemaRef ds:uri="http://schemas.microsoft.com/office/infopath/2007/PartnerControls"/>
    <ds:schemaRef ds:uri="b20f5951-b2c4-41a2-93b0-de4d9c55ad67"/>
    <ds:schemaRef ds:uri="a22ca994-388c-4c3c-b744-d44a588394fe"/>
  </ds:schemaRefs>
</ds:datastoreItem>
</file>

<file path=customXml/itemProps3.xml><?xml version="1.0" encoding="utf-8"?>
<ds:datastoreItem xmlns:ds="http://schemas.openxmlformats.org/officeDocument/2006/customXml" ds:itemID="{99C6BB26-AF19-4D5C-9489-F495EFE9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0990A-7CEE-4683-9EA0-8FBC068C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Headteacher</cp:lastModifiedBy>
  <cp:revision>3</cp:revision>
  <cp:lastPrinted>2023-09-19T09:41:00Z</cp:lastPrinted>
  <dcterms:created xsi:type="dcterms:W3CDTF">2023-09-19T09:09:00Z</dcterms:created>
  <dcterms:modified xsi:type="dcterms:W3CDTF">2023-09-19T09:15:00Z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0x01010047F911250ACB1B4B825942A2E8BCCC09</vt:lpwstr>
  </property>
  <property fmtid="{D5CDD505-2E9C-101B-9397-08002B2CF9AE}" pid="3" name="MediaServiceImageTags">
    <vt:lpwstr/>
  </property>
</Properties>
</file>