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558" w:rsidRDefault="00F5225A" w:rsidP="00F5225A">
      <w:pPr>
        <w:pStyle w:val="Heading1"/>
        <w:jc w:val="center"/>
      </w:pPr>
      <w:bookmarkStart w:id="0" w:name="_Toc400361362"/>
      <w:bookmarkStart w:id="1" w:name="_Toc443397153"/>
      <w:bookmarkStart w:id="2" w:name="_Toc357771638"/>
      <w:bookmarkStart w:id="3" w:name="_Toc346793416"/>
      <w:bookmarkStart w:id="4" w:name="_Toc328122777"/>
      <w:r w:rsidRPr="00F5225A">
        <w:rPr>
          <w:noProof/>
        </w:rPr>
        <w:drawing>
          <wp:inline distT="0" distB="0" distL="0" distR="0" wp14:anchorId="2A27EAD0" wp14:editId="1DFD228D">
            <wp:extent cx="572262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2620" cy="1051560"/>
                    </a:xfrm>
                    <a:prstGeom prst="rect">
                      <a:avLst/>
                    </a:prstGeom>
                    <a:noFill/>
                    <a:ln>
                      <a:noFill/>
                    </a:ln>
                  </pic:spPr>
                </pic:pic>
              </a:graphicData>
            </a:graphic>
          </wp:inline>
        </w:drawing>
      </w:r>
      <w:r w:rsidR="009D71E8" w:rsidRPr="004D37D1">
        <w:rPr>
          <w:rFonts w:ascii="Twinkl Cursive Looped" w:hAnsi="Twinkl Cursive Looped"/>
          <w:color w:val="auto"/>
        </w:rPr>
        <w:t xml:space="preserve">Pupil </w:t>
      </w:r>
      <w:r w:rsidR="001B2714">
        <w:rPr>
          <w:rFonts w:ascii="Twinkl Cursive Looped" w:hAnsi="Twinkl Cursive Looped"/>
          <w:color w:val="auto"/>
        </w:rPr>
        <w:t>P</w:t>
      </w:r>
      <w:r w:rsidR="009D71E8" w:rsidRPr="004D37D1">
        <w:rPr>
          <w:rFonts w:ascii="Twinkl Cursive Looped" w:hAnsi="Twinkl Cursive Looped"/>
          <w:color w:val="auto"/>
        </w:rPr>
        <w:t xml:space="preserve">remium </w:t>
      </w:r>
      <w:r w:rsidR="001B2714">
        <w:rPr>
          <w:rFonts w:ascii="Twinkl Cursive Looped" w:hAnsi="Twinkl Cursive Looped"/>
          <w:color w:val="auto"/>
        </w:rPr>
        <w:t>S</w:t>
      </w:r>
      <w:r w:rsidR="009D71E8" w:rsidRPr="004D37D1">
        <w:rPr>
          <w:rFonts w:ascii="Twinkl Cursive Looped" w:hAnsi="Twinkl Cursive Looped"/>
          <w:color w:val="auto"/>
        </w:rPr>
        <w:t xml:space="preserve">trategy </w:t>
      </w:r>
      <w:r w:rsidR="006933CB">
        <w:rPr>
          <w:rFonts w:ascii="Twinkl Cursive Looped" w:hAnsi="Twinkl Cursive Looped"/>
          <w:color w:val="auto"/>
        </w:rPr>
        <w:t>S</w:t>
      </w:r>
      <w:r w:rsidR="009D71E8" w:rsidRPr="004D37D1">
        <w:rPr>
          <w:rFonts w:ascii="Twinkl Cursive Looped" w:hAnsi="Twinkl Cursive Looped"/>
          <w:color w:val="auto"/>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4D37D1">
        <w:rPr>
          <w:rFonts w:ascii="Twinkl Cursive Looped" w:hAnsi="Twinkl Cursive Looped"/>
          <w:color w:val="auto"/>
        </w:rPr>
        <w:t xml:space="preserve"> 2022-2</w:t>
      </w:r>
      <w:r w:rsidR="00BA56AA">
        <w:rPr>
          <w:rFonts w:ascii="Twinkl Cursive Looped" w:hAnsi="Twinkl Cursive Looped"/>
          <w:color w:val="auto"/>
        </w:rPr>
        <w:t>5</w:t>
      </w:r>
    </w:p>
    <w:p w:rsidR="00F5225A" w:rsidRDefault="00F5225A" w:rsidP="00F5225A">
      <w:pPr>
        <w:pStyle w:val="Default"/>
        <w:jc w:val="center"/>
        <w:rPr>
          <w:rFonts w:ascii="Comic Sans MS" w:hAnsi="Comic Sans MS"/>
          <w:b/>
          <w:bCs/>
          <w:sz w:val="28"/>
          <w:szCs w:val="28"/>
        </w:rPr>
      </w:pPr>
      <w:r>
        <w:rPr>
          <w:rFonts w:ascii="Comic Sans MS" w:hAnsi="Comic Sans MS"/>
          <w:b/>
          <w:bCs/>
          <w:sz w:val="28"/>
          <w:szCs w:val="28"/>
        </w:rPr>
        <w:t>Hutchinson Memorial CE First School</w:t>
      </w:r>
    </w:p>
    <w:p w:rsidR="00F5225A" w:rsidRDefault="00F5225A" w:rsidP="00F5225A">
      <w:pPr>
        <w:pStyle w:val="xmsonormal"/>
        <w:jc w:val="center"/>
      </w:pPr>
      <w:r>
        <w:rPr>
          <w:rFonts w:ascii="Twinkl Cursive Looped" w:hAnsi="Twinkl Cursive Looped"/>
          <w:b/>
          <w:bCs/>
        </w:rPr>
        <w:t>Learning together for life.</w:t>
      </w:r>
    </w:p>
    <w:p w:rsidR="00F5225A" w:rsidRDefault="00F5225A" w:rsidP="00F5225A">
      <w:pPr>
        <w:pStyle w:val="xmsonormal"/>
      </w:pPr>
      <w:r>
        <w:rPr>
          <w:rFonts w:ascii="Twinkl Cursive Looped" w:hAnsi="Twinkl Cursive Looped"/>
        </w:rPr>
        <w:t> </w:t>
      </w:r>
    </w:p>
    <w:p w:rsidR="00F5225A" w:rsidRDefault="00F5225A" w:rsidP="00F5225A">
      <w:pPr>
        <w:pStyle w:val="xmsonormal"/>
        <w:jc w:val="center"/>
      </w:pPr>
      <w:r>
        <w:rPr>
          <w:rFonts w:ascii="Twinkl Cursive Looped" w:hAnsi="Twinkl Cursive Looped"/>
          <w:b/>
          <w:bCs/>
        </w:rPr>
        <w:t>‘Love one another.  As I have loved you.’  (John 13.34)</w:t>
      </w:r>
    </w:p>
    <w:p w:rsidR="00F5225A" w:rsidRDefault="00F5225A" w:rsidP="00F5225A">
      <w:pPr>
        <w:pStyle w:val="xmsonormal"/>
        <w:rPr>
          <w:rFonts w:ascii="Twinkl Cursive Looped" w:hAnsi="Twinkl Cursive Looped"/>
        </w:rPr>
      </w:pPr>
    </w:p>
    <w:p w:rsidR="00F5225A" w:rsidRPr="00967084" w:rsidRDefault="00F5225A" w:rsidP="00F5225A">
      <w:pPr>
        <w:pStyle w:val="xmsonormal"/>
        <w:rPr>
          <w:b/>
          <w:color w:val="993366"/>
          <w:sz w:val="24"/>
          <w:szCs w:val="24"/>
        </w:rPr>
      </w:pPr>
      <w:r w:rsidRPr="00967084">
        <w:rPr>
          <w:rFonts w:ascii="Twinkl Cursive Looped" w:hAnsi="Twinkl Cursive Looped"/>
          <w:b/>
          <w:bCs/>
          <w:color w:val="993366"/>
          <w:sz w:val="24"/>
          <w:szCs w:val="24"/>
        </w:rPr>
        <w:t>At Hutchinson Memorial, our Christian foundations are at the heart of everything we do.  We strive for every child to be resilient, adaptable and to flourish in an ever-changing world through an inspiring, enriched curriculum.  Our vision is to provide a happy, loving, nurturing school where we can ignite a passion for learning and an ambition for everyone to fulfil their hopes and dreams.</w:t>
      </w:r>
    </w:p>
    <w:p w:rsidR="00F5225A" w:rsidRDefault="00F5225A" w:rsidP="00C225DB"/>
    <w:p w:rsidR="00E66558" w:rsidRPr="00967084" w:rsidRDefault="009D71E8" w:rsidP="00C225DB">
      <w:pPr>
        <w:rPr>
          <w:rFonts w:ascii="Twinkl Cursive Looped" w:hAnsi="Twinkl Cursive Looped"/>
          <w:b/>
        </w:rPr>
      </w:pPr>
      <w:r w:rsidRPr="00967084">
        <w:rPr>
          <w:rFonts w:ascii="Twinkl Cursive Looped" w:hAnsi="Twinkl Cursive Looped"/>
        </w:rPr>
        <w:t xml:space="preserve">This statement details our school’s use of pupil premium (and recovery premium) funding to help improve the attainment of our disadvantaged pupils. </w:t>
      </w:r>
    </w:p>
    <w:p w:rsidR="00E66558" w:rsidRPr="00967084" w:rsidRDefault="009D71E8" w:rsidP="00C225DB">
      <w:pPr>
        <w:rPr>
          <w:rFonts w:ascii="Twinkl Cursive Looped" w:hAnsi="Twinkl Cursive Looped"/>
          <w:b/>
        </w:rPr>
      </w:pPr>
      <w:r w:rsidRPr="00967084">
        <w:rPr>
          <w:rFonts w:ascii="Twinkl Cursive Looped" w:hAnsi="Twinkl Cursive Looped"/>
        </w:rPr>
        <w:t xml:space="preserve">It outlines our pupil premium </w:t>
      </w:r>
      <w:r w:rsidR="00101954">
        <w:rPr>
          <w:rFonts w:ascii="Twinkl Cursive Looped" w:hAnsi="Twinkl Cursive Looped"/>
        </w:rPr>
        <w:t xml:space="preserve">strategy and </w:t>
      </w:r>
      <w:r w:rsidRPr="00967084">
        <w:rPr>
          <w:rFonts w:ascii="Twinkl Cursive Looped" w:hAnsi="Twinkl Cursive Looped"/>
        </w:rPr>
        <w:t>how we intend to spend the funding in this academic year</w:t>
      </w:r>
      <w:r w:rsidR="00101954">
        <w:rPr>
          <w:rFonts w:ascii="Twinkl Cursive Looped" w:hAnsi="Twinkl Cursive Looped"/>
        </w:rPr>
        <w:t>.</w:t>
      </w:r>
    </w:p>
    <w:p w:rsidR="00E66558" w:rsidRPr="00967084" w:rsidRDefault="009D71E8" w:rsidP="0072129C">
      <w:pPr>
        <w:pStyle w:val="Heading2"/>
        <w:rPr>
          <w:rFonts w:ascii="Twinkl Cursive Looped" w:hAnsi="Twinkl Cursive Looped"/>
          <w:color w:val="auto"/>
        </w:rPr>
      </w:pPr>
      <w:r w:rsidRPr="00967084">
        <w:rPr>
          <w:rFonts w:ascii="Twinkl Cursive Looped" w:hAnsi="Twinkl Cursive Looped"/>
          <w:color w:val="auto"/>
        </w:rPr>
        <w:t>School overview</w:t>
      </w:r>
      <w:bookmarkEnd w:id="5"/>
      <w:bookmarkEnd w:id="6"/>
      <w:bookmarkEnd w:id="7"/>
      <w:bookmarkEnd w:id="8"/>
      <w:bookmarkEnd w:id="9"/>
      <w:bookmarkEnd w:id="10"/>
      <w:bookmarkEnd w:id="11"/>
      <w:bookmarkEnd w:id="12"/>
      <w:bookmarkEnd w:id="13"/>
      <w:r w:rsidR="00F61F87">
        <w:rPr>
          <w:rFonts w:ascii="Twinkl Cursive Looped" w:hAnsi="Twinkl Cursive Looped"/>
          <w:color w:val="auto"/>
        </w:rPr>
        <w:t xml:space="preserve"> – updated </w:t>
      </w:r>
      <w:r w:rsidR="00D74937">
        <w:rPr>
          <w:rFonts w:ascii="Twinkl Cursive Looped" w:hAnsi="Twinkl Cursive Looped"/>
          <w:color w:val="auto"/>
        </w:rPr>
        <w:t xml:space="preserve">July </w:t>
      </w:r>
      <w:r w:rsidR="00F61F87">
        <w:rPr>
          <w:rFonts w:ascii="Twinkl Cursive Looped" w:hAnsi="Twinkl Cursive Looped"/>
          <w:color w:val="auto"/>
        </w:rPr>
        <w:t>2023</w:t>
      </w:r>
    </w:p>
    <w:tbl>
      <w:tblPr>
        <w:tblW w:w="5000" w:type="pct"/>
        <w:tblCellMar>
          <w:left w:w="10" w:type="dxa"/>
          <w:right w:w="10" w:type="dxa"/>
        </w:tblCellMar>
        <w:tblLook w:val="04A0" w:firstRow="1" w:lastRow="0" w:firstColumn="1" w:lastColumn="0" w:noHBand="0" w:noVBand="1"/>
      </w:tblPr>
      <w:tblGrid>
        <w:gridCol w:w="6516"/>
        <w:gridCol w:w="2970"/>
      </w:tblGrid>
      <w:tr w:rsidR="00E66558" w:rsidRPr="00967084" w:rsidTr="00967084">
        <w:tc>
          <w:tcPr>
            <w:tcW w:w="6516" w:type="dxa"/>
            <w:tcBorders>
              <w:top w:val="single" w:sz="4" w:space="0" w:color="000000"/>
              <w:left w:val="single" w:sz="4" w:space="0" w:color="000000"/>
              <w:bottom w:val="single" w:sz="4" w:space="0" w:color="000000"/>
              <w:right w:val="single" w:sz="4" w:space="0" w:color="000000"/>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Data</w:t>
            </w:r>
          </w:p>
        </w:tc>
      </w:tr>
      <w:tr w:rsidR="00E27862" w:rsidRPr="00967084"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9D71E8" w:rsidP="0072129C">
            <w:pPr>
              <w:pStyle w:val="TableRow"/>
              <w:rPr>
                <w:rFonts w:ascii="Twinkl Cursive Looped" w:hAnsi="Twinkl Cursive Looped"/>
                <w:color w:val="auto"/>
              </w:rPr>
            </w:pPr>
            <w:r w:rsidRPr="00967084">
              <w:rPr>
                <w:rFonts w:ascii="Twinkl Cursive Looped" w:hAnsi="Twinkl Cursive Looped"/>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453CB7" w:rsidP="0072129C">
            <w:pPr>
              <w:pStyle w:val="TableRow"/>
              <w:rPr>
                <w:rFonts w:ascii="Twinkl Cursive Looped" w:hAnsi="Twinkl Cursive Looped"/>
                <w:color w:val="auto"/>
              </w:rPr>
            </w:pPr>
            <w:r w:rsidRPr="00967084">
              <w:rPr>
                <w:rFonts w:ascii="Twinkl Cursive Looped" w:hAnsi="Twinkl Cursive Looped"/>
                <w:color w:val="auto"/>
              </w:rPr>
              <w:t>7</w:t>
            </w:r>
            <w:r w:rsidR="00D74937">
              <w:rPr>
                <w:rFonts w:ascii="Twinkl Cursive Looped" w:hAnsi="Twinkl Cursive Looped"/>
                <w:color w:val="auto"/>
              </w:rPr>
              <w:t>8</w:t>
            </w:r>
          </w:p>
        </w:tc>
      </w:tr>
      <w:tr w:rsidR="00E27862" w:rsidRPr="00967084"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9D71E8" w:rsidP="0072129C">
            <w:pPr>
              <w:pStyle w:val="TableRow"/>
              <w:rPr>
                <w:rFonts w:ascii="Twinkl Cursive Looped" w:hAnsi="Twinkl Cursive Looped"/>
                <w:color w:val="auto"/>
              </w:rPr>
            </w:pPr>
            <w:r w:rsidRPr="00967084">
              <w:rPr>
                <w:rFonts w:ascii="Twinkl Cursive Looped" w:hAnsi="Twinkl Cursive Looped"/>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D74937" w:rsidP="0072129C">
            <w:pPr>
              <w:pStyle w:val="TableRow"/>
              <w:rPr>
                <w:rFonts w:ascii="Twinkl Cursive Looped" w:hAnsi="Twinkl Cursive Looped"/>
                <w:color w:val="auto"/>
              </w:rPr>
            </w:pPr>
            <w:r>
              <w:rPr>
                <w:rFonts w:ascii="Twinkl Cursive Looped" w:hAnsi="Twinkl Cursive Looped"/>
                <w:color w:val="auto"/>
              </w:rPr>
              <w:t>8</w:t>
            </w:r>
            <w:r w:rsidR="00755D22" w:rsidRPr="00967084">
              <w:rPr>
                <w:rFonts w:ascii="Twinkl Cursive Looped" w:hAnsi="Twinkl Cursive Looped"/>
                <w:color w:val="auto"/>
              </w:rPr>
              <w:t>%</w:t>
            </w:r>
          </w:p>
        </w:tc>
      </w:tr>
      <w:tr w:rsidR="00E27862" w:rsidRPr="00967084"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9D71E8" w:rsidP="0072129C">
            <w:pPr>
              <w:pStyle w:val="TableRow"/>
              <w:rPr>
                <w:rFonts w:ascii="Twinkl Cursive Looped" w:hAnsi="Twinkl Cursive Looped"/>
                <w:color w:val="auto"/>
                <w:szCs w:val="22"/>
              </w:rPr>
            </w:pPr>
            <w:r w:rsidRPr="00967084">
              <w:rPr>
                <w:rFonts w:ascii="Twinkl Cursive Looped" w:hAnsi="Twinkl Cursive Looped"/>
                <w:color w:val="auto"/>
                <w:szCs w:val="22"/>
              </w:rPr>
              <w:t xml:space="preserve">Academic year/years that our current pupil premium strategy plan covers </w:t>
            </w:r>
            <w:r w:rsidRPr="00967084">
              <w:rPr>
                <w:rFonts w:ascii="Twinkl Cursive Looped" w:hAnsi="Twinkl Cursive Looped"/>
                <w:b/>
                <w:bCs/>
                <w:color w:val="auto"/>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F5225A" w:rsidP="0072129C">
            <w:pPr>
              <w:pStyle w:val="TableRow"/>
              <w:rPr>
                <w:rFonts w:ascii="Twinkl Cursive Looped" w:hAnsi="Twinkl Cursive Looped"/>
                <w:color w:val="auto"/>
              </w:rPr>
            </w:pPr>
            <w:r w:rsidRPr="00967084">
              <w:rPr>
                <w:rFonts w:ascii="Twinkl Cursive Looped" w:hAnsi="Twinkl Cursive Looped"/>
                <w:color w:val="auto"/>
              </w:rPr>
              <w:t>2022 - 2025</w:t>
            </w:r>
          </w:p>
        </w:tc>
      </w:tr>
      <w:tr w:rsidR="00E27862" w:rsidRPr="00967084"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9D71E8" w:rsidP="0072129C">
            <w:pPr>
              <w:pStyle w:val="TableRow"/>
              <w:rPr>
                <w:rFonts w:ascii="Twinkl Cursive Looped" w:hAnsi="Twinkl Cursive Looped"/>
                <w:color w:val="auto"/>
              </w:rPr>
            </w:pPr>
            <w:r w:rsidRPr="00967084">
              <w:rPr>
                <w:rFonts w:ascii="Twinkl Cursive Looped" w:hAnsi="Twinkl Cursive Looped"/>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772D78" w:rsidP="0072129C">
            <w:pPr>
              <w:pStyle w:val="TableRow"/>
              <w:rPr>
                <w:rFonts w:ascii="Twinkl Cursive Looped" w:hAnsi="Twinkl Cursive Looped"/>
                <w:color w:val="auto"/>
              </w:rPr>
            </w:pPr>
            <w:r w:rsidRPr="00967084">
              <w:rPr>
                <w:rFonts w:ascii="Twinkl Cursive Looped" w:hAnsi="Twinkl Cursive Looped"/>
                <w:color w:val="auto"/>
              </w:rPr>
              <w:t>Dece</w:t>
            </w:r>
            <w:r w:rsidR="00755D22" w:rsidRPr="00967084">
              <w:rPr>
                <w:rFonts w:ascii="Twinkl Cursive Looped" w:hAnsi="Twinkl Cursive Looped"/>
                <w:color w:val="auto"/>
              </w:rPr>
              <w:t>mber 202</w:t>
            </w:r>
            <w:r w:rsidR="004516A7" w:rsidRPr="00967084">
              <w:rPr>
                <w:rFonts w:ascii="Twinkl Cursive Looped" w:hAnsi="Twinkl Cursive Looped"/>
                <w:color w:val="auto"/>
              </w:rPr>
              <w:t>2</w:t>
            </w:r>
          </w:p>
        </w:tc>
      </w:tr>
      <w:tr w:rsidR="00E27862" w:rsidRPr="00967084"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9D71E8" w:rsidP="0072129C">
            <w:pPr>
              <w:pStyle w:val="TableRow"/>
              <w:rPr>
                <w:rFonts w:ascii="Twinkl Cursive Looped" w:hAnsi="Twinkl Cursive Looped"/>
                <w:color w:val="auto"/>
              </w:rPr>
            </w:pPr>
            <w:r w:rsidRPr="00967084">
              <w:rPr>
                <w:rFonts w:ascii="Twinkl Cursive Looped" w:hAnsi="Twinkl Cursive Looped"/>
                <w:color w:val="auto"/>
                <w:szCs w:val="22"/>
              </w:rPr>
              <w:t xml:space="preserve">Date on which it </w:t>
            </w:r>
            <w:r w:rsidR="00D74937">
              <w:rPr>
                <w:rFonts w:ascii="Twinkl Cursive Looped" w:hAnsi="Twinkl Cursive Looped"/>
                <w:color w:val="auto"/>
                <w:szCs w:val="22"/>
              </w:rPr>
              <w:t>was</w:t>
            </w:r>
            <w:r w:rsidRPr="00967084">
              <w:rPr>
                <w:rFonts w:ascii="Twinkl Cursive Looped" w:hAnsi="Twinkl Cursive Looped"/>
                <w:color w:val="auto"/>
                <w:szCs w:val="22"/>
              </w:rPr>
              <w:t xml:space="preserv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5D0176" w:rsidP="0072129C">
            <w:pPr>
              <w:pStyle w:val="TableRow"/>
              <w:rPr>
                <w:rFonts w:ascii="Twinkl Cursive Looped" w:hAnsi="Twinkl Cursive Looped"/>
                <w:color w:val="auto"/>
              </w:rPr>
            </w:pPr>
            <w:r w:rsidRPr="00967084">
              <w:rPr>
                <w:rFonts w:ascii="Twinkl Cursive Looped" w:hAnsi="Twinkl Cursive Looped"/>
                <w:color w:val="auto"/>
              </w:rPr>
              <w:t xml:space="preserve"> </w:t>
            </w:r>
            <w:r w:rsidR="0042658F" w:rsidRPr="00967084">
              <w:rPr>
                <w:rFonts w:ascii="Twinkl Cursive Looped" w:hAnsi="Twinkl Cursive Looped"/>
                <w:color w:val="auto"/>
              </w:rPr>
              <w:t>Ju</w:t>
            </w:r>
            <w:r w:rsidR="00F5225A" w:rsidRPr="00967084">
              <w:rPr>
                <w:rFonts w:ascii="Twinkl Cursive Looped" w:hAnsi="Twinkl Cursive Looped"/>
                <w:color w:val="auto"/>
              </w:rPr>
              <w:t>ly</w:t>
            </w:r>
            <w:r w:rsidR="0042658F" w:rsidRPr="00967084">
              <w:rPr>
                <w:rFonts w:ascii="Twinkl Cursive Looped" w:hAnsi="Twinkl Cursive Looped"/>
                <w:color w:val="auto"/>
              </w:rPr>
              <w:t xml:space="preserve"> </w:t>
            </w:r>
            <w:r w:rsidRPr="00967084">
              <w:rPr>
                <w:rFonts w:ascii="Twinkl Cursive Looped" w:hAnsi="Twinkl Cursive Looped"/>
                <w:color w:val="auto"/>
              </w:rPr>
              <w:t>202</w:t>
            </w:r>
            <w:r w:rsidR="00D74937">
              <w:rPr>
                <w:rFonts w:ascii="Twinkl Cursive Looped" w:hAnsi="Twinkl Cursive Looped"/>
                <w:color w:val="auto"/>
              </w:rPr>
              <w:t>3</w:t>
            </w:r>
          </w:p>
        </w:tc>
      </w:tr>
      <w:tr w:rsidR="00D74937" w:rsidRPr="00967084"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937" w:rsidRPr="00967084" w:rsidRDefault="00D74937" w:rsidP="0072129C">
            <w:pPr>
              <w:pStyle w:val="TableRow"/>
              <w:rPr>
                <w:rFonts w:ascii="Twinkl Cursive Looped" w:hAnsi="Twinkl Cursive Looped"/>
                <w:color w:val="auto"/>
                <w:szCs w:val="22"/>
              </w:rPr>
            </w:pPr>
            <w:r>
              <w:rPr>
                <w:rFonts w:ascii="Twinkl Cursive Looped" w:hAnsi="Twinkl Cursive Looped"/>
                <w:color w:val="auto"/>
                <w:szCs w:val="22"/>
              </w:rPr>
              <w:t>Date on which to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937" w:rsidRPr="00967084" w:rsidRDefault="00D74937" w:rsidP="0072129C">
            <w:pPr>
              <w:pStyle w:val="TableRow"/>
              <w:rPr>
                <w:rFonts w:ascii="Twinkl Cursive Looped" w:hAnsi="Twinkl Cursive Looped"/>
                <w:color w:val="auto"/>
              </w:rPr>
            </w:pPr>
            <w:r>
              <w:rPr>
                <w:rFonts w:ascii="Twinkl Cursive Looped" w:hAnsi="Twinkl Cursive Looped"/>
                <w:color w:val="auto"/>
              </w:rPr>
              <w:t>July 2024</w:t>
            </w:r>
          </w:p>
        </w:tc>
      </w:tr>
      <w:tr w:rsidR="00E27862" w:rsidRPr="00967084"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9D71E8" w:rsidP="0072129C">
            <w:pPr>
              <w:pStyle w:val="TableRow"/>
              <w:rPr>
                <w:rFonts w:ascii="Twinkl Cursive Looped" w:hAnsi="Twinkl Cursive Looped"/>
                <w:color w:val="auto"/>
              </w:rPr>
            </w:pPr>
            <w:r w:rsidRPr="00967084">
              <w:rPr>
                <w:rFonts w:ascii="Twinkl Cursive Looped" w:hAnsi="Twinkl Cursive Looped"/>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F5225A" w:rsidP="0072129C">
            <w:pPr>
              <w:pStyle w:val="TableRow"/>
              <w:rPr>
                <w:rFonts w:ascii="Twinkl Cursive Looped" w:hAnsi="Twinkl Cursive Looped"/>
                <w:color w:val="auto"/>
              </w:rPr>
            </w:pPr>
            <w:r w:rsidRPr="00967084">
              <w:rPr>
                <w:rFonts w:ascii="Twinkl Cursive Looped" w:hAnsi="Twinkl Cursive Looped"/>
                <w:i/>
                <w:iCs/>
                <w:color w:val="auto"/>
              </w:rPr>
              <w:t>Victoria Bennett</w:t>
            </w:r>
            <w:r w:rsidR="005D0176" w:rsidRPr="00967084">
              <w:rPr>
                <w:rFonts w:ascii="Twinkl Cursive Looped" w:hAnsi="Twinkl Cursive Looped"/>
                <w:color w:val="auto"/>
              </w:rPr>
              <w:t>,</w:t>
            </w:r>
            <w:r w:rsidR="00547948" w:rsidRPr="00967084">
              <w:rPr>
                <w:rFonts w:ascii="Twinkl Cursive Looped" w:hAnsi="Twinkl Cursive Looped"/>
                <w:color w:val="auto"/>
              </w:rPr>
              <w:t xml:space="preserve"> </w:t>
            </w:r>
            <w:r w:rsidRPr="00967084">
              <w:rPr>
                <w:rFonts w:ascii="Twinkl Cursive Looped" w:hAnsi="Twinkl Cursive Looped"/>
                <w:color w:val="auto"/>
              </w:rPr>
              <w:t>Chair of Governors</w:t>
            </w:r>
          </w:p>
        </w:tc>
      </w:tr>
      <w:tr w:rsidR="00E27862" w:rsidRPr="00967084"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9D71E8" w:rsidP="0072129C">
            <w:pPr>
              <w:pStyle w:val="TableRow"/>
              <w:rPr>
                <w:rFonts w:ascii="Twinkl Cursive Looped" w:hAnsi="Twinkl Cursive Looped"/>
                <w:color w:val="auto"/>
              </w:rPr>
            </w:pPr>
            <w:r w:rsidRPr="00967084">
              <w:rPr>
                <w:rFonts w:ascii="Twinkl Cursive Looped" w:hAnsi="Twinkl Cursive Looped"/>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F5225A" w:rsidP="0072129C">
            <w:pPr>
              <w:pStyle w:val="TableRow"/>
              <w:rPr>
                <w:rFonts w:ascii="Twinkl Cursive Looped" w:hAnsi="Twinkl Cursive Looped"/>
                <w:color w:val="auto"/>
              </w:rPr>
            </w:pPr>
            <w:r w:rsidRPr="00967084">
              <w:rPr>
                <w:rFonts w:ascii="Twinkl Cursive Looped" w:hAnsi="Twinkl Cursive Looped"/>
                <w:i/>
                <w:iCs/>
                <w:color w:val="auto"/>
                <w:szCs w:val="28"/>
              </w:rPr>
              <w:t>Paula Snee</w:t>
            </w:r>
            <w:r w:rsidR="00005185" w:rsidRPr="00967084">
              <w:rPr>
                <w:rFonts w:ascii="Twinkl Cursive Looped" w:hAnsi="Twinkl Cursive Looped"/>
                <w:color w:val="auto"/>
                <w:szCs w:val="28"/>
              </w:rPr>
              <w:t>,</w:t>
            </w:r>
            <w:r w:rsidR="00131471" w:rsidRPr="00967084">
              <w:rPr>
                <w:rFonts w:ascii="Twinkl Cursive Looped" w:hAnsi="Twinkl Cursive Looped"/>
                <w:color w:val="auto"/>
                <w:szCs w:val="28"/>
              </w:rPr>
              <w:t xml:space="preserve"> </w:t>
            </w:r>
            <w:r w:rsidRPr="00967084">
              <w:rPr>
                <w:rFonts w:ascii="Twinkl Cursive Looped" w:hAnsi="Twinkl Cursive Looped"/>
                <w:color w:val="auto"/>
                <w:szCs w:val="28"/>
              </w:rPr>
              <w:t>H</w:t>
            </w:r>
            <w:r w:rsidR="00131471" w:rsidRPr="00967084">
              <w:rPr>
                <w:rFonts w:ascii="Twinkl Cursive Looped" w:hAnsi="Twinkl Cursive Looped"/>
                <w:color w:val="auto"/>
                <w:szCs w:val="28"/>
              </w:rPr>
              <w:t>eadteac</w:t>
            </w:r>
            <w:r w:rsidR="00ED441D" w:rsidRPr="00967084">
              <w:rPr>
                <w:rFonts w:ascii="Twinkl Cursive Looped" w:hAnsi="Twinkl Cursive Looped"/>
                <w:color w:val="auto"/>
                <w:szCs w:val="28"/>
              </w:rPr>
              <w:t>her</w:t>
            </w:r>
          </w:p>
        </w:tc>
      </w:tr>
      <w:tr w:rsidR="00E27862" w:rsidRPr="00967084"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9D71E8" w:rsidP="0072129C">
            <w:pPr>
              <w:pStyle w:val="TableRow"/>
              <w:rPr>
                <w:rFonts w:ascii="Twinkl Cursive Looped" w:hAnsi="Twinkl Cursive Looped"/>
                <w:color w:val="auto"/>
              </w:rPr>
            </w:pPr>
            <w:r w:rsidRPr="00967084">
              <w:rPr>
                <w:rFonts w:ascii="Twinkl Cursive Looped" w:hAnsi="Twinkl Cursive Looped"/>
                <w:color w:val="auto"/>
              </w:rPr>
              <w:t xml:space="preserve">Governor </w:t>
            </w:r>
            <w:r w:rsidRPr="00967084">
              <w:rPr>
                <w:rFonts w:ascii="Twinkl Cursive Looped" w:hAnsi="Twinkl Cursive Looped"/>
                <w:color w:val="auto"/>
                <w:szCs w:val="22"/>
              </w:rPr>
              <w:t xml:space="preserve">/ Trustee </w:t>
            </w:r>
            <w:r w:rsidRPr="00967084">
              <w:rPr>
                <w:rFonts w:ascii="Twinkl Cursive Looped" w:hAnsi="Twinkl Cursive Looped"/>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F5225A" w:rsidP="0072129C">
            <w:pPr>
              <w:pStyle w:val="TableRow"/>
              <w:rPr>
                <w:rFonts w:ascii="Twinkl Cursive Looped" w:hAnsi="Twinkl Cursive Looped"/>
                <w:color w:val="auto"/>
                <w:szCs w:val="28"/>
              </w:rPr>
            </w:pPr>
            <w:r w:rsidRPr="00967084">
              <w:rPr>
                <w:rFonts w:ascii="Twinkl Cursive Looped" w:hAnsi="Twinkl Cursive Looped"/>
                <w:i/>
                <w:iCs/>
                <w:color w:val="auto"/>
                <w:szCs w:val="28"/>
              </w:rPr>
              <w:t>Pat Redfern</w:t>
            </w:r>
            <w:r w:rsidR="00C150B7" w:rsidRPr="00967084">
              <w:rPr>
                <w:rFonts w:ascii="Twinkl Cursive Looped" w:hAnsi="Twinkl Cursive Looped"/>
                <w:color w:val="auto"/>
                <w:szCs w:val="28"/>
              </w:rPr>
              <w:t xml:space="preserve">, </w:t>
            </w:r>
            <w:r w:rsidRPr="00967084">
              <w:rPr>
                <w:rFonts w:ascii="Twinkl Cursive Looped" w:hAnsi="Twinkl Cursive Looped"/>
                <w:color w:val="auto"/>
                <w:szCs w:val="28"/>
              </w:rPr>
              <w:t>Link Governor</w:t>
            </w:r>
            <w:r w:rsidR="004D4265" w:rsidRPr="00967084">
              <w:rPr>
                <w:rFonts w:ascii="Twinkl Cursive Looped" w:hAnsi="Twinkl Cursive Looped"/>
                <w:color w:val="auto"/>
                <w:szCs w:val="28"/>
              </w:rPr>
              <w:t xml:space="preserve"> for disadvantaged </w:t>
            </w:r>
            <w:r w:rsidR="00A80C13" w:rsidRPr="00967084">
              <w:rPr>
                <w:rFonts w:ascii="Twinkl Cursive Looped" w:hAnsi="Twinkl Cursive Looped"/>
                <w:color w:val="auto"/>
                <w:szCs w:val="28"/>
              </w:rPr>
              <w:t>pupils</w:t>
            </w:r>
          </w:p>
        </w:tc>
      </w:tr>
    </w:tbl>
    <w:bookmarkEnd w:id="2"/>
    <w:bookmarkEnd w:id="3"/>
    <w:bookmarkEnd w:id="4"/>
    <w:p w:rsidR="00E66558" w:rsidRPr="00967084" w:rsidRDefault="009D71E8" w:rsidP="00C225DB">
      <w:pPr>
        <w:pStyle w:val="Heading2"/>
        <w:rPr>
          <w:rFonts w:ascii="Twinkl Cursive Looped" w:hAnsi="Twinkl Cursive Looped"/>
          <w:color w:val="993366"/>
        </w:rPr>
      </w:pPr>
      <w:r w:rsidRPr="00967084">
        <w:rPr>
          <w:rFonts w:ascii="Twinkl Cursive Looped" w:hAnsi="Twinkl Cursive Looped"/>
          <w:color w:val="993366"/>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967084" w:rsidTr="0096708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993366"/>
            <w:tcMar>
              <w:top w:w="0" w:type="dxa"/>
              <w:left w:w="108" w:type="dxa"/>
              <w:bottom w:w="0" w:type="dxa"/>
              <w:right w:w="108" w:type="dxa"/>
            </w:tcMar>
            <w:vAlign w:val="center"/>
          </w:tcPr>
          <w:p w:rsidR="00E66558" w:rsidRPr="00967084" w:rsidRDefault="009D71E8" w:rsidP="0072129C">
            <w:pPr>
              <w:pStyle w:val="TableRow"/>
              <w:rPr>
                <w:rFonts w:ascii="Twinkl Cursive Looped" w:hAnsi="Twinkl Cursive Looped"/>
                <w:color w:val="auto"/>
              </w:rPr>
            </w:pPr>
            <w:r w:rsidRPr="00967084">
              <w:rPr>
                <w:rFonts w:ascii="Twinkl Cursive Looped" w:hAnsi="Twinkl Cursive Looped"/>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993366"/>
            <w:tcMar>
              <w:top w:w="0" w:type="dxa"/>
              <w:left w:w="108" w:type="dxa"/>
              <w:bottom w:w="0" w:type="dxa"/>
              <w:right w:w="108" w:type="dxa"/>
            </w:tcMar>
            <w:vAlign w:val="center"/>
          </w:tcPr>
          <w:p w:rsidR="00E66558" w:rsidRPr="00967084" w:rsidRDefault="009D71E8" w:rsidP="0072129C">
            <w:pPr>
              <w:pStyle w:val="TableRow"/>
              <w:rPr>
                <w:rFonts w:ascii="Twinkl Cursive Looped" w:hAnsi="Twinkl Cursive Looped"/>
                <w:color w:val="auto"/>
              </w:rPr>
            </w:pPr>
            <w:r w:rsidRPr="00967084">
              <w:rPr>
                <w:rFonts w:ascii="Twinkl Cursive Looped" w:hAnsi="Twinkl Cursive Looped"/>
                <w:b/>
                <w:color w:val="auto"/>
              </w:rPr>
              <w:t>Amount</w:t>
            </w:r>
          </w:p>
        </w:tc>
      </w:tr>
      <w:tr w:rsidR="00E27862" w:rsidRPr="0096708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967084" w:rsidRDefault="009D71E8" w:rsidP="0072129C">
            <w:pPr>
              <w:pStyle w:val="TableRow"/>
              <w:rPr>
                <w:rFonts w:ascii="Twinkl Cursive Looped" w:hAnsi="Twinkl Cursive Looped"/>
                <w:color w:val="auto"/>
              </w:rPr>
            </w:pPr>
            <w:r w:rsidRPr="00967084">
              <w:rPr>
                <w:rFonts w:ascii="Twinkl Cursive Looped" w:hAnsi="Twinkl Cursive Looped"/>
                <w:color w:val="auto"/>
              </w:rPr>
              <w:t xml:space="preserve">Pupil premium funding allocation </w:t>
            </w:r>
            <w:r w:rsidR="00D74937">
              <w:rPr>
                <w:rFonts w:ascii="Twinkl Cursive Looped" w:hAnsi="Twinkl Cursive Looped"/>
                <w:color w:val="auto"/>
              </w:rPr>
              <w:t>for 2022-23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453CB7" w:rsidP="0072129C">
            <w:pPr>
              <w:pStyle w:val="TableRow"/>
              <w:rPr>
                <w:rFonts w:ascii="Twinkl Cursive Looped" w:hAnsi="Twinkl Cursive Looped"/>
                <w:color w:val="auto"/>
              </w:rPr>
            </w:pPr>
            <w:r w:rsidRPr="00967084">
              <w:rPr>
                <w:rFonts w:ascii="Twinkl Cursive Looped" w:hAnsi="Twinkl Cursive Looped"/>
                <w:color w:val="auto"/>
              </w:rPr>
              <w:t xml:space="preserve">PP x </w:t>
            </w:r>
            <w:r w:rsidR="00D92F00">
              <w:rPr>
                <w:rFonts w:ascii="Twinkl Cursive Looped" w:hAnsi="Twinkl Cursive Looped"/>
                <w:color w:val="auto"/>
              </w:rPr>
              <w:t>4</w:t>
            </w:r>
            <w:r w:rsidRPr="00967084">
              <w:rPr>
                <w:rFonts w:ascii="Twinkl Cursive Looped" w:hAnsi="Twinkl Cursive Looped"/>
                <w:color w:val="auto"/>
              </w:rPr>
              <w:t xml:space="preserve"> £</w:t>
            </w:r>
            <w:r w:rsidR="00D92F00">
              <w:rPr>
                <w:rFonts w:ascii="Twinkl Cursive Looped" w:hAnsi="Twinkl Cursive Looped"/>
                <w:color w:val="auto"/>
              </w:rPr>
              <w:t>5,380</w:t>
            </w:r>
          </w:p>
          <w:p w:rsidR="00453CB7" w:rsidRDefault="00453CB7" w:rsidP="0072129C">
            <w:pPr>
              <w:pStyle w:val="TableRow"/>
              <w:rPr>
                <w:rFonts w:ascii="Twinkl Cursive Looped" w:hAnsi="Twinkl Cursive Looped"/>
                <w:color w:val="auto"/>
              </w:rPr>
            </w:pPr>
            <w:r w:rsidRPr="00967084">
              <w:rPr>
                <w:rFonts w:ascii="Twinkl Cursive Looped" w:hAnsi="Twinkl Cursive Looped"/>
                <w:color w:val="auto"/>
              </w:rPr>
              <w:t xml:space="preserve">Post adopted from care £4,690 </w:t>
            </w:r>
          </w:p>
          <w:p w:rsidR="00D92F00" w:rsidRPr="00967084" w:rsidRDefault="00D92F00" w:rsidP="0072129C">
            <w:pPr>
              <w:pStyle w:val="TableRow"/>
              <w:rPr>
                <w:rFonts w:ascii="Twinkl Cursive Looped" w:hAnsi="Twinkl Cursive Looped"/>
                <w:color w:val="auto"/>
              </w:rPr>
            </w:pPr>
            <w:r>
              <w:rPr>
                <w:rFonts w:ascii="Twinkl Cursive Looped" w:hAnsi="Twinkl Cursive Looped"/>
                <w:color w:val="auto"/>
              </w:rPr>
              <w:t>Other 3320</w:t>
            </w:r>
          </w:p>
        </w:tc>
      </w:tr>
      <w:tr w:rsidR="00E27862" w:rsidRPr="0096708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967084" w:rsidRDefault="009D71E8" w:rsidP="0072129C">
            <w:pPr>
              <w:pStyle w:val="TableRow"/>
              <w:rPr>
                <w:rFonts w:ascii="Twinkl Cursive Looped" w:hAnsi="Twinkl Cursive Looped"/>
                <w:color w:val="auto"/>
              </w:rPr>
            </w:pPr>
            <w:r w:rsidRPr="00967084">
              <w:rPr>
                <w:rFonts w:ascii="Twinkl Cursive Looped" w:hAnsi="Twinkl Cursive Looped"/>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9D71E8" w:rsidP="0072129C">
            <w:pPr>
              <w:pStyle w:val="TableRow"/>
              <w:rPr>
                <w:rFonts w:ascii="Twinkl Cursive Looped" w:hAnsi="Twinkl Cursive Looped"/>
                <w:color w:val="auto"/>
              </w:rPr>
            </w:pPr>
            <w:r w:rsidRPr="00967084">
              <w:rPr>
                <w:rFonts w:ascii="Twinkl Cursive Looped" w:hAnsi="Twinkl Cursive Looped"/>
                <w:color w:val="auto"/>
              </w:rPr>
              <w:t>£</w:t>
            </w:r>
            <w:r w:rsidR="00D92F00">
              <w:rPr>
                <w:rFonts w:ascii="Twinkl Cursive Looped" w:hAnsi="Twinkl Cursive Looped"/>
                <w:color w:val="auto"/>
              </w:rPr>
              <w:t>700</w:t>
            </w:r>
          </w:p>
        </w:tc>
      </w:tr>
      <w:tr w:rsidR="00453CB7" w:rsidRPr="0096708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53CB7" w:rsidRPr="00967084" w:rsidRDefault="00453CB7" w:rsidP="0072129C">
            <w:pPr>
              <w:pStyle w:val="TableRow"/>
              <w:rPr>
                <w:rFonts w:ascii="Twinkl Cursive Looped" w:hAnsi="Twinkl Cursive Looped"/>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3CB7" w:rsidRPr="00967084" w:rsidRDefault="00453CB7" w:rsidP="0072129C">
            <w:pPr>
              <w:pStyle w:val="TableRow"/>
              <w:rPr>
                <w:rFonts w:ascii="Twinkl Cursive Looped" w:hAnsi="Twinkl Cursive Looped"/>
                <w:color w:val="auto"/>
              </w:rPr>
            </w:pPr>
          </w:p>
        </w:tc>
      </w:tr>
      <w:tr w:rsidR="00E27862" w:rsidRPr="0096708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967084" w:rsidRDefault="009D71E8" w:rsidP="0072129C">
            <w:pPr>
              <w:pStyle w:val="TableRow"/>
              <w:rPr>
                <w:rFonts w:ascii="Twinkl Cursive Looped" w:hAnsi="Twinkl Cursive Looped"/>
                <w:color w:val="auto"/>
              </w:rPr>
            </w:pPr>
            <w:r w:rsidRPr="00967084">
              <w:rPr>
                <w:rFonts w:ascii="Twinkl Cursive Looped" w:hAnsi="Twinkl Cursive Looped"/>
                <w:color w:val="auto"/>
              </w:rPr>
              <w:t xml:space="preserve">Pupil premium </w:t>
            </w:r>
            <w:r w:rsidR="00DD73EF" w:rsidRPr="00967084">
              <w:rPr>
                <w:rFonts w:ascii="Twinkl Cursive Looped" w:hAnsi="Twinkl Cursive Looped"/>
                <w:color w:val="auto"/>
              </w:rPr>
              <w:t xml:space="preserve">(and recovery premium) </w:t>
            </w:r>
            <w:r w:rsidRPr="00967084">
              <w:rPr>
                <w:rFonts w:ascii="Twinkl Cursive Looped" w:hAnsi="Twinkl Cursive Looped"/>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453CB7" w:rsidP="0072129C">
            <w:pPr>
              <w:pStyle w:val="TableRow"/>
              <w:rPr>
                <w:rFonts w:ascii="Twinkl Cursive Looped" w:hAnsi="Twinkl Cursive Looped"/>
                <w:color w:val="auto"/>
              </w:rPr>
            </w:pPr>
            <w:r w:rsidRPr="00967084">
              <w:rPr>
                <w:rFonts w:ascii="Twinkl Cursive Looped" w:hAnsi="Twinkl Cursive Looped"/>
                <w:color w:val="auto"/>
              </w:rPr>
              <w:t>£0</w:t>
            </w:r>
          </w:p>
        </w:tc>
      </w:tr>
      <w:tr w:rsidR="00E27862" w:rsidRPr="00967084">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9D71E8" w:rsidP="0072129C">
            <w:pPr>
              <w:pStyle w:val="TableRow"/>
              <w:rPr>
                <w:rFonts w:ascii="Twinkl Cursive Looped" w:hAnsi="Twinkl Cursive Looped"/>
                <w:b/>
                <w:color w:val="auto"/>
              </w:rPr>
            </w:pPr>
            <w:r w:rsidRPr="00967084">
              <w:rPr>
                <w:rFonts w:ascii="Twinkl Cursive Looped" w:hAnsi="Twinkl Cursive Looped"/>
                <w:b/>
                <w:color w:val="auto"/>
              </w:rPr>
              <w:t>Total budget for this academic year</w:t>
            </w:r>
          </w:p>
          <w:p w:rsidR="00E66558" w:rsidRPr="00967084" w:rsidRDefault="00E66558" w:rsidP="0072129C">
            <w:pPr>
              <w:pStyle w:val="TableRow"/>
              <w:rPr>
                <w:rFonts w:ascii="Twinkl Cursive Looped" w:hAnsi="Twinkl Cursive Looped"/>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67084" w:rsidRDefault="00453CB7" w:rsidP="0072129C">
            <w:pPr>
              <w:pStyle w:val="TableRow"/>
              <w:rPr>
                <w:rFonts w:ascii="Twinkl Cursive Looped" w:hAnsi="Twinkl Cursive Looped"/>
                <w:color w:val="auto"/>
              </w:rPr>
            </w:pPr>
            <w:r w:rsidRPr="00967084">
              <w:rPr>
                <w:rFonts w:ascii="Twinkl Cursive Looped" w:hAnsi="Twinkl Cursive Looped"/>
                <w:color w:val="auto"/>
              </w:rPr>
              <w:t>£1</w:t>
            </w:r>
            <w:r w:rsidR="00084587">
              <w:rPr>
                <w:rFonts w:ascii="Twinkl Cursive Looped" w:hAnsi="Twinkl Cursive Looped"/>
                <w:color w:val="auto"/>
              </w:rPr>
              <w:t>0,</w:t>
            </w:r>
            <w:r w:rsidR="00D92F00">
              <w:rPr>
                <w:rFonts w:ascii="Twinkl Cursive Looped" w:hAnsi="Twinkl Cursive Looped"/>
                <w:color w:val="auto"/>
              </w:rPr>
              <w:t>390</w:t>
            </w:r>
          </w:p>
        </w:tc>
      </w:tr>
    </w:tbl>
    <w:p w:rsidR="00E66558" w:rsidRPr="00967084" w:rsidRDefault="009D71E8" w:rsidP="0072129C">
      <w:pPr>
        <w:pStyle w:val="Heading1"/>
        <w:rPr>
          <w:rFonts w:ascii="Twinkl Cursive Looped" w:hAnsi="Twinkl Cursive Looped"/>
          <w:color w:val="auto"/>
        </w:rPr>
      </w:pPr>
      <w:r w:rsidRPr="00967084">
        <w:rPr>
          <w:rFonts w:ascii="Twinkl Cursive Looped" w:hAnsi="Twinkl Cursive Looped"/>
          <w:color w:val="auto"/>
        </w:rPr>
        <w:t>Pupil premium strategy plan</w:t>
      </w:r>
    </w:p>
    <w:p w:rsidR="00E66558" w:rsidRPr="00967084" w:rsidRDefault="009D71E8" w:rsidP="0072129C">
      <w:pPr>
        <w:pStyle w:val="Heading2"/>
        <w:rPr>
          <w:rFonts w:ascii="Twinkl Cursive Looped" w:hAnsi="Twinkl Cursive Looped"/>
          <w:color w:val="auto"/>
        </w:rPr>
      </w:pPr>
      <w:bookmarkStart w:id="14" w:name="_Toc357771640"/>
      <w:bookmarkStart w:id="15" w:name="_Toc346793418"/>
      <w:r w:rsidRPr="00967084">
        <w:rPr>
          <w:rFonts w:ascii="Twinkl Cursive Looped" w:hAnsi="Twinkl Cursive Looped"/>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96708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7F5E" w:rsidRPr="00967084" w:rsidRDefault="00C009DA" w:rsidP="0072129C">
            <w:pPr>
              <w:spacing w:before="120"/>
              <w:rPr>
                <w:rFonts w:ascii="Twinkl Cursive Looped" w:hAnsi="Twinkl Cursive Looped" w:cs="Arial"/>
                <w:iCs/>
                <w:color w:val="auto"/>
                <w:lang w:val="en-US"/>
              </w:rPr>
            </w:pPr>
            <w:r w:rsidRPr="00967084">
              <w:rPr>
                <w:rFonts w:ascii="Twinkl Cursive Looped" w:hAnsi="Twinkl Cursive Looped" w:cs="Arial"/>
                <w:iCs/>
                <w:color w:val="auto"/>
              </w:rPr>
              <w:t xml:space="preserve">Our intention is that all pupils, irrespective of their background or the challenges they face, make good progress and achieve high attainment across all subject areas. </w:t>
            </w:r>
            <w:r w:rsidR="00742FDB" w:rsidRPr="00967084">
              <w:rPr>
                <w:rFonts w:ascii="Twinkl Cursive Looped" w:hAnsi="Twinkl Cursive Looped" w:cs="Arial"/>
                <w:iCs/>
                <w:color w:val="auto"/>
                <w:lang w:val="en-US"/>
              </w:rPr>
              <w:t xml:space="preserve">The focus of our pupil premium strategy is to support disadvantaged pupils to achieve that goal, including progress for those who are already high attainers. </w:t>
            </w:r>
          </w:p>
          <w:p w:rsidR="00742FDB" w:rsidRPr="00967084" w:rsidRDefault="00742FDB" w:rsidP="0072129C">
            <w:pPr>
              <w:spacing w:before="120"/>
              <w:rPr>
                <w:rFonts w:ascii="Twinkl Cursive Looped" w:hAnsi="Twinkl Cursive Looped" w:cs="Arial"/>
                <w:iCs/>
                <w:color w:val="auto"/>
              </w:rPr>
            </w:pPr>
            <w:r w:rsidRPr="00967084">
              <w:rPr>
                <w:rFonts w:ascii="Twinkl Cursive Looped" w:hAnsi="Twinkl Cursive Looped" w:cs="Arial"/>
                <w:iCs/>
                <w:color w:val="auto"/>
                <w:lang w:val="en-US"/>
              </w:rPr>
              <w:t>We will</w:t>
            </w:r>
            <w:r w:rsidR="00C07F5E" w:rsidRPr="00967084">
              <w:rPr>
                <w:rFonts w:ascii="Twinkl Cursive Looped" w:hAnsi="Twinkl Cursive Looped" w:cs="Arial"/>
                <w:iCs/>
                <w:color w:val="auto"/>
                <w:lang w:val="en-US"/>
              </w:rPr>
              <w:t xml:space="preserve"> </w:t>
            </w:r>
            <w:r w:rsidRPr="00967084">
              <w:rPr>
                <w:rFonts w:ascii="Twinkl Cursive Looped" w:hAnsi="Twinkl Cursive Looped" w:cs="Arial"/>
                <w:iCs/>
                <w:color w:val="auto"/>
                <w:lang w:val="en-US"/>
              </w:rPr>
              <w:t xml:space="preserve">consider the challenges faced by vulnerable pupils, such as those who have a social worker and young carers. The activity we have outlined in this statement is </w:t>
            </w:r>
            <w:r w:rsidR="00C07F5E" w:rsidRPr="00967084">
              <w:rPr>
                <w:rFonts w:ascii="Twinkl Cursive Looped" w:hAnsi="Twinkl Cursive Looped" w:cs="Arial"/>
                <w:iCs/>
                <w:color w:val="auto"/>
                <w:lang w:val="en-US"/>
              </w:rPr>
              <w:t xml:space="preserve">also </w:t>
            </w:r>
            <w:r w:rsidRPr="00967084">
              <w:rPr>
                <w:rFonts w:ascii="Twinkl Cursive Looped" w:hAnsi="Twinkl Cursive Looped" w:cs="Arial"/>
                <w:iCs/>
                <w:color w:val="auto"/>
                <w:lang w:val="en-US"/>
              </w:rPr>
              <w:t>intended to support their needs, regardless of whether they are disadvantaged</w:t>
            </w:r>
            <w:r w:rsidR="00365A4C" w:rsidRPr="00967084">
              <w:rPr>
                <w:rFonts w:ascii="Twinkl Cursive Looped" w:hAnsi="Twinkl Cursive Looped" w:cs="Arial"/>
                <w:iCs/>
                <w:color w:val="auto"/>
                <w:lang w:val="en-US"/>
              </w:rPr>
              <w:t xml:space="preserve"> or not</w:t>
            </w:r>
            <w:r w:rsidRPr="00967084">
              <w:rPr>
                <w:rFonts w:ascii="Twinkl Cursive Looped" w:hAnsi="Twinkl Cursive Looped" w:cs="Arial"/>
                <w:iCs/>
                <w:color w:val="auto"/>
                <w:lang w:val="en-US"/>
              </w:rPr>
              <w:t>.</w:t>
            </w:r>
          </w:p>
          <w:p w:rsidR="00C009DA" w:rsidRPr="00967084" w:rsidRDefault="00C009DA" w:rsidP="0072129C">
            <w:pPr>
              <w:rPr>
                <w:rFonts w:ascii="Twinkl Cursive Looped" w:hAnsi="Twinkl Cursive Looped"/>
                <w:iCs/>
                <w:color w:val="auto"/>
                <w:lang w:val="en-US"/>
              </w:rPr>
            </w:pPr>
            <w:r w:rsidRPr="00967084">
              <w:rPr>
                <w:rFonts w:ascii="Twinkl Cursive Looped" w:hAnsi="Twinkl Cursive Looped"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967084">
              <w:rPr>
                <w:rFonts w:ascii="Twinkl Cursive Looped" w:hAnsi="Twinkl Cursive Looped"/>
                <w:iCs/>
                <w:color w:val="auto"/>
                <w:lang w:val="en-US"/>
              </w:rPr>
              <w:t>Implicit in the intended outcomes detailed below, is the intention that non-disadvantaged pupils’ attainment will be sustained and improved alongside progress for their disadvantaged peers.</w:t>
            </w:r>
          </w:p>
          <w:p w:rsidR="00B34469" w:rsidRPr="00967084" w:rsidRDefault="00B34469" w:rsidP="0072129C">
            <w:pPr>
              <w:rPr>
                <w:rFonts w:ascii="Twinkl Cursive Looped" w:hAnsi="Twinkl Cursive Looped" w:cs="Arial"/>
                <w:color w:val="auto"/>
              </w:rPr>
            </w:pPr>
            <w:r w:rsidRPr="00967084">
              <w:rPr>
                <w:rFonts w:ascii="Twinkl Cursive Looped" w:hAnsi="Twinkl Cursive Looped" w:cs="Arial"/>
                <w:color w:val="auto"/>
              </w:rPr>
              <w:t>Our strategy is also integral to wider school plans for education recovery</w:t>
            </w:r>
            <w:r w:rsidR="00DE0D73" w:rsidRPr="00967084">
              <w:rPr>
                <w:rFonts w:ascii="Twinkl Cursive Looped" w:hAnsi="Twinkl Cursive Looped" w:cs="Arial"/>
                <w:color w:val="auto"/>
              </w:rPr>
              <w:t xml:space="preserve"> following the COVID-19 pandemic</w:t>
            </w:r>
            <w:r w:rsidR="00FD4D1E" w:rsidRPr="00967084">
              <w:rPr>
                <w:rFonts w:ascii="Twinkl Cursive Looped" w:hAnsi="Twinkl Cursive Looped" w:cs="Arial"/>
                <w:color w:val="auto"/>
              </w:rPr>
              <w:t xml:space="preserve">. </w:t>
            </w:r>
          </w:p>
          <w:p w:rsidR="00C009DA" w:rsidRPr="00967084" w:rsidRDefault="00C009DA" w:rsidP="0072129C">
            <w:pPr>
              <w:spacing w:after="120"/>
              <w:rPr>
                <w:rFonts w:ascii="Twinkl Cursive Looped" w:hAnsi="Twinkl Cursive Looped" w:cs="Arial"/>
                <w:iCs/>
                <w:color w:val="auto"/>
                <w:lang w:val="en-US"/>
              </w:rPr>
            </w:pPr>
            <w:r w:rsidRPr="00967084">
              <w:rPr>
                <w:rFonts w:ascii="Twinkl Cursive Looped" w:hAnsi="Twinkl Cursive Looped" w:cs="Arial"/>
                <w:iCs/>
                <w:color w:val="auto"/>
                <w:lang w:val="en-US"/>
              </w:rPr>
              <w:t>Our approach will be responsive to common challenges and individual needs</w:t>
            </w:r>
            <w:r w:rsidR="00C53756">
              <w:rPr>
                <w:rFonts w:ascii="Twinkl Cursive Looped" w:hAnsi="Twinkl Cursive Looped" w:cs="Arial"/>
                <w:iCs/>
                <w:color w:val="auto"/>
                <w:lang w:val="en-US"/>
              </w:rPr>
              <w:t xml:space="preserve">.  </w:t>
            </w:r>
            <w:r w:rsidRPr="00967084">
              <w:rPr>
                <w:rFonts w:ascii="Twinkl Cursive Looped" w:hAnsi="Twinkl Cursive Looped" w:cs="Arial"/>
                <w:iCs/>
                <w:color w:val="auto"/>
                <w:lang w:val="en-US"/>
              </w:rPr>
              <w:t>The approaches we have adopted complement each other to help pupils excel. To ensure they are effective we will:</w:t>
            </w:r>
          </w:p>
          <w:p w:rsidR="00C009DA" w:rsidRPr="00967084" w:rsidRDefault="00C009DA" w:rsidP="0066364C">
            <w:pPr>
              <w:numPr>
                <w:ilvl w:val="0"/>
                <w:numId w:val="15"/>
              </w:numPr>
              <w:autoSpaceDN/>
              <w:contextualSpacing/>
              <w:rPr>
                <w:rFonts w:ascii="Twinkl Cursive Looped" w:hAnsi="Twinkl Cursive Looped" w:cs="Arial"/>
                <w:iCs/>
                <w:color w:val="auto"/>
                <w:lang w:val="en-US"/>
              </w:rPr>
            </w:pPr>
            <w:r w:rsidRPr="00967084">
              <w:rPr>
                <w:rFonts w:ascii="Twinkl Cursive Looped" w:hAnsi="Twinkl Cursive Looped" w:cs="Arial"/>
                <w:iCs/>
                <w:color w:val="auto"/>
                <w:lang w:val="en-US"/>
              </w:rPr>
              <w:t>ensure disadvantaged pupils are challenged in the work that they’re set</w:t>
            </w:r>
          </w:p>
          <w:p w:rsidR="00C009DA" w:rsidRPr="00967084" w:rsidRDefault="00C009DA" w:rsidP="0066364C">
            <w:pPr>
              <w:numPr>
                <w:ilvl w:val="0"/>
                <w:numId w:val="15"/>
              </w:numPr>
              <w:autoSpaceDN/>
              <w:contextualSpacing/>
              <w:rPr>
                <w:rFonts w:ascii="Twinkl Cursive Looped" w:hAnsi="Twinkl Cursive Looped" w:cs="Arial"/>
                <w:iCs/>
                <w:color w:val="auto"/>
                <w:lang w:val="en-US"/>
              </w:rPr>
            </w:pPr>
            <w:r w:rsidRPr="00967084">
              <w:rPr>
                <w:rFonts w:ascii="Twinkl Cursive Looped" w:hAnsi="Twinkl Cursive Looped" w:cs="Arial"/>
                <w:color w:val="auto"/>
              </w:rPr>
              <w:t>act early to intervene at the point need is identified</w:t>
            </w:r>
          </w:p>
          <w:p w:rsidR="008C6667" w:rsidRPr="00967084" w:rsidRDefault="00C009DA" w:rsidP="0066364C">
            <w:pPr>
              <w:numPr>
                <w:ilvl w:val="0"/>
                <w:numId w:val="15"/>
              </w:numPr>
              <w:autoSpaceDN/>
              <w:ind w:left="714" w:hanging="357"/>
              <w:rPr>
                <w:rFonts w:ascii="Twinkl Cursive Looped" w:hAnsi="Twinkl Cursive Looped" w:cs="Arial"/>
                <w:iCs/>
                <w:color w:val="0070C0"/>
                <w:lang w:val="en-US"/>
              </w:rPr>
            </w:pPr>
            <w:r w:rsidRPr="00967084">
              <w:rPr>
                <w:rFonts w:ascii="Twinkl Cursive Looped" w:hAnsi="Twinkl Cursive Looped" w:cs="Arial"/>
                <w:color w:val="auto"/>
              </w:rPr>
              <w:t>adopt a whole school approach in which all staff take responsibility for disadvantaged pupils’ outcomes and raise expectations of what they can achieve</w:t>
            </w:r>
          </w:p>
        </w:tc>
      </w:tr>
    </w:tbl>
    <w:p w:rsidR="00E66558" w:rsidRPr="00967084" w:rsidRDefault="009D71E8" w:rsidP="0072129C">
      <w:pPr>
        <w:pStyle w:val="Heading2"/>
        <w:spacing w:before="600"/>
        <w:rPr>
          <w:rFonts w:ascii="Twinkl Cursive Looped" w:hAnsi="Twinkl Cursive Looped"/>
          <w:color w:val="auto"/>
        </w:rPr>
      </w:pPr>
      <w:r w:rsidRPr="00967084">
        <w:rPr>
          <w:rFonts w:ascii="Twinkl Cursive Looped" w:hAnsi="Twinkl Cursive Looped"/>
          <w:color w:val="auto"/>
        </w:rPr>
        <w:t>Challenges</w:t>
      </w:r>
    </w:p>
    <w:p w:rsidR="00E66558" w:rsidRPr="00967084" w:rsidRDefault="009D71E8" w:rsidP="00C225DB">
      <w:pPr>
        <w:rPr>
          <w:rFonts w:ascii="Twinkl Cursive Looped" w:hAnsi="Twinkl Cursive Looped"/>
        </w:rPr>
      </w:pPr>
      <w:r w:rsidRPr="00967084">
        <w:rPr>
          <w:rFonts w:ascii="Twinkl Cursive Looped" w:hAnsi="Twinkl Cursive Looped"/>
          <w:bCs/>
        </w:rPr>
        <w:t>This details</w:t>
      </w:r>
      <w:r w:rsidRPr="00967084">
        <w:rPr>
          <w:rFonts w:ascii="Twinkl Cursive Looped" w:hAnsi="Twinkl Cursive Looped"/>
        </w:rPr>
        <w:t xml:space="preserve"> the key</w:t>
      </w:r>
      <w:r w:rsidRPr="00967084">
        <w:rPr>
          <w:rFonts w:ascii="Twinkl Cursive Looped" w:hAnsi="Twinkl Cursive Looped"/>
          <w:bCs/>
        </w:rPr>
        <w:t xml:space="preserve"> </w:t>
      </w:r>
      <w:r w:rsidRPr="00967084">
        <w:rPr>
          <w:rFonts w:ascii="Twinkl Cursive Looped" w:hAnsi="Twinkl Cursive Looped"/>
        </w:rPr>
        <w:t xml:space="preserve">challenges to </w:t>
      </w:r>
      <w:r w:rsidRPr="00967084">
        <w:rPr>
          <w:rFonts w:ascii="Twinkl Cursive Looped" w:hAnsi="Twinkl Cursive Looped"/>
          <w:bCs/>
        </w:rPr>
        <w:t>achievement that we have</w:t>
      </w:r>
      <w:r w:rsidRPr="00967084">
        <w:rPr>
          <w:rFonts w:ascii="Twinkl Cursive Looped" w:hAnsi="Twinkl Cursive Looped"/>
        </w:rPr>
        <w:t xml:space="preserve"> identified among </w:t>
      </w:r>
      <w:r w:rsidRPr="00967084">
        <w:rPr>
          <w:rFonts w:ascii="Twinkl Cursive Looped" w:hAnsi="Twinkl Cursive Looped"/>
          <w:bCs/>
        </w:rPr>
        <w:t>our</w:t>
      </w:r>
      <w:r w:rsidRPr="00967084">
        <w:rPr>
          <w:rFonts w:ascii="Twinkl Cursive Looped" w:hAnsi="Twinkl Cursive Looped"/>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967084" w:rsidTr="0096708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 xml:space="preserve">Detail of challenge </w:t>
            </w:r>
          </w:p>
        </w:tc>
      </w:tr>
      <w:tr w:rsidR="00E66558" w:rsidRPr="00967084"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967084" w:rsidRDefault="009D71E8" w:rsidP="0072129C">
            <w:pPr>
              <w:pStyle w:val="TableRow"/>
              <w:rPr>
                <w:rFonts w:ascii="Twinkl Cursive Looped" w:hAnsi="Twinkl Cursive Looped"/>
                <w:sz w:val="22"/>
                <w:szCs w:val="22"/>
              </w:rPr>
            </w:pPr>
            <w:r w:rsidRPr="00967084">
              <w:rPr>
                <w:rFonts w:ascii="Twinkl Cursive Looped" w:hAnsi="Twinkl Cursive Looped"/>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967084" w:rsidRDefault="00D92F00" w:rsidP="0066364C">
            <w:pPr>
              <w:autoSpaceDN/>
              <w:spacing w:before="60" w:after="120" w:line="240" w:lineRule="auto"/>
              <w:ind w:left="57" w:right="57"/>
              <w:rPr>
                <w:rFonts w:ascii="Twinkl Cursive Looped" w:hAnsi="Twinkl Cursive Looped" w:cs="Arial"/>
                <w:iCs/>
                <w:color w:val="auto"/>
                <w:lang w:val="en-US"/>
              </w:rPr>
            </w:pPr>
            <w:r>
              <w:rPr>
                <w:rFonts w:ascii="Twinkl Cursive Looped" w:hAnsi="Twinkl Cursive Looped" w:cs="Arial"/>
                <w:iCs/>
                <w:color w:val="auto"/>
                <w:lang w:val="en-US"/>
              </w:rPr>
              <w:t>Attainment in Reading &amp; Writing</w:t>
            </w:r>
            <w:r w:rsidR="00D86CDA" w:rsidRPr="00967084">
              <w:rPr>
                <w:rFonts w:ascii="Twinkl Cursive Looped" w:hAnsi="Twinkl Cursive Looped" w:cs="Arial"/>
                <w:iCs/>
                <w:color w:val="auto"/>
                <w:lang w:val="en-US"/>
              </w:rPr>
              <w:t xml:space="preserve"> among </w:t>
            </w:r>
            <w:r w:rsidR="00FD4D1E" w:rsidRPr="00967084">
              <w:rPr>
                <w:rFonts w:ascii="Twinkl Cursive Looped" w:hAnsi="Twinkl Cursive Looped" w:cs="Arial"/>
                <w:iCs/>
                <w:color w:val="auto"/>
                <w:lang w:val="en-US"/>
              </w:rPr>
              <w:t>some</w:t>
            </w:r>
            <w:r w:rsidR="00997652" w:rsidRPr="00967084">
              <w:rPr>
                <w:rFonts w:ascii="Twinkl Cursive Looped" w:hAnsi="Twinkl Cursive Looped" w:cs="Arial"/>
                <w:iCs/>
                <w:color w:val="auto"/>
                <w:lang w:val="en-US"/>
              </w:rPr>
              <w:t xml:space="preserve"> disadvantaged pupils</w:t>
            </w:r>
            <w:r>
              <w:rPr>
                <w:rFonts w:ascii="Twinkl Cursive Looped" w:hAnsi="Twinkl Cursive Looped" w:cs="Arial"/>
                <w:iCs/>
                <w:color w:val="auto"/>
                <w:lang w:val="en-US"/>
              </w:rPr>
              <w:t xml:space="preserve"> is below that of their peers.</w:t>
            </w:r>
            <w:r w:rsidR="00E52980" w:rsidRPr="00967084">
              <w:rPr>
                <w:rFonts w:ascii="Twinkl Cursive Looped" w:hAnsi="Twinkl Cursive Looped" w:cs="Arial"/>
                <w:iCs/>
                <w:color w:val="auto"/>
                <w:lang w:val="en-US"/>
              </w:rPr>
              <w:t xml:space="preserve"> </w:t>
            </w:r>
          </w:p>
        </w:tc>
      </w:tr>
      <w:tr w:rsidR="00E66558" w:rsidRPr="00967084"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967084" w:rsidRDefault="009D71E8" w:rsidP="0072129C">
            <w:pPr>
              <w:pStyle w:val="TableRow"/>
              <w:rPr>
                <w:rFonts w:ascii="Twinkl Cursive Looped" w:hAnsi="Twinkl Cursive Looped"/>
                <w:sz w:val="22"/>
                <w:szCs w:val="22"/>
              </w:rPr>
            </w:pPr>
            <w:r w:rsidRPr="00967084">
              <w:rPr>
                <w:rFonts w:ascii="Twinkl Cursive Looped" w:hAnsi="Twinkl Cursive Looped"/>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967084" w:rsidRDefault="00D92F00" w:rsidP="0066364C">
            <w:pPr>
              <w:autoSpaceDN/>
              <w:spacing w:before="60" w:after="120" w:line="240" w:lineRule="auto"/>
              <w:ind w:left="57" w:right="57"/>
              <w:rPr>
                <w:rFonts w:ascii="Twinkl Cursive Looped" w:hAnsi="Twinkl Cursive Looped"/>
                <w:color w:val="auto"/>
                <w:lang w:val="en-US"/>
              </w:rPr>
            </w:pPr>
            <w:r>
              <w:rPr>
                <w:rFonts w:ascii="Twinkl Cursive Looped" w:hAnsi="Twinkl Cursive Looped"/>
                <w:iCs/>
                <w:color w:val="auto"/>
                <w:lang w:val="en-US"/>
              </w:rPr>
              <w:t xml:space="preserve">Attainment in </w:t>
            </w:r>
            <w:r>
              <w:rPr>
                <w:rFonts w:ascii="Twinkl Cursive Looped" w:hAnsi="Twinkl Cursive Looped"/>
                <w:iCs/>
                <w:color w:val="auto"/>
                <w:lang w:val="en-US"/>
              </w:rPr>
              <w:t>Phonics</w:t>
            </w:r>
            <w:r w:rsidRPr="00967084">
              <w:rPr>
                <w:rFonts w:ascii="Twinkl Cursive Looped" w:hAnsi="Twinkl Cursive Looped"/>
                <w:iCs/>
                <w:color w:val="auto"/>
                <w:lang w:val="en-US"/>
              </w:rPr>
              <w:t xml:space="preserve"> among some disadvantaged pupils is below that of their peers.</w:t>
            </w:r>
          </w:p>
        </w:tc>
      </w:tr>
      <w:tr w:rsidR="00BB56CA" w:rsidRPr="00967084"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B56CA" w:rsidRPr="00967084" w:rsidRDefault="00E039E4" w:rsidP="0072129C">
            <w:pPr>
              <w:pStyle w:val="TableRow"/>
              <w:rPr>
                <w:rFonts w:ascii="Twinkl Cursive Looped" w:hAnsi="Twinkl Cursive Looped"/>
                <w:color w:val="auto"/>
                <w:sz w:val="22"/>
                <w:szCs w:val="22"/>
              </w:rPr>
            </w:pPr>
            <w:r w:rsidRPr="00967084">
              <w:rPr>
                <w:rFonts w:ascii="Twinkl Cursive Looped" w:hAnsi="Twinkl Cursive Looped"/>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AB4DFD" w:rsidRPr="00967084" w:rsidRDefault="00D92F00" w:rsidP="00FD4D1E">
            <w:pPr>
              <w:autoSpaceDN/>
              <w:spacing w:before="60" w:after="120" w:line="240" w:lineRule="auto"/>
              <w:ind w:left="57" w:right="57"/>
              <w:rPr>
                <w:rFonts w:ascii="Twinkl Cursive Looped" w:hAnsi="Twinkl Cursive Looped"/>
                <w:iCs/>
                <w:color w:val="auto"/>
                <w:lang w:val="en-US"/>
              </w:rPr>
            </w:pPr>
            <w:r>
              <w:rPr>
                <w:rFonts w:ascii="Twinkl Cursive Looped" w:hAnsi="Twinkl Cursive Looped"/>
                <w:iCs/>
                <w:color w:val="auto"/>
                <w:lang w:val="en-US"/>
              </w:rPr>
              <w:t>Attainment in Mathematics</w:t>
            </w:r>
            <w:r w:rsidR="007F02FA" w:rsidRPr="00967084">
              <w:rPr>
                <w:rFonts w:ascii="Twinkl Cursive Looped" w:hAnsi="Twinkl Cursive Looped"/>
                <w:iCs/>
                <w:color w:val="auto"/>
                <w:lang w:val="en-US"/>
              </w:rPr>
              <w:t xml:space="preserve"> </w:t>
            </w:r>
            <w:r w:rsidR="00C71843" w:rsidRPr="00967084">
              <w:rPr>
                <w:rFonts w:ascii="Twinkl Cursive Looped" w:hAnsi="Twinkl Cursive Looped"/>
                <w:iCs/>
                <w:color w:val="auto"/>
                <w:lang w:val="en-US"/>
              </w:rPr>
              <w:t>among</w:t>
            </w:r>
            <w:r w:rsidR="007F02FA" w:rsidRPr="00967084">
              <w:rPr>
                <w:rFonts w:ascii="Twinkl Cursive Looped" w:hAnsi="Twinkl Cursive Looped"/>
                <w:iCs/>
                <w:color w:val="auto"/>
                <w:lang w:val="en-US"/>
              </w:rPr>
              <w:t xml:space="preserve"> </w:t>
            </w:r>
            <w:r w:rsidR="00FD4D1E" w:rsidRPr="00967084">
              <w:rPr>
                <w:rFonts w:ascii="Twinkl Cursive Looped" w:hAnsi="Twinkl Cursive Looped"/>
                <w:iCs/>
                <w:color w:val="auto"/>
                <w:lang w:val="en-US"/>
              </w:rPr>
              <w:t xml:space="preserve">some </w:t>
            </w:r>
            <w:r w:rsidR="002B5FF7" w:rsidRPr="00967084">
              <w:rPr>
                <w:rFonts w:ascii="Twinkl Cursive Looped" w:hAnsi="Twinkl Cursive Looped"/>
                <w:iCs/>
                <w:color w:val="auto"/>
                <w:lang w:val="en-US"/>
              </w:rPr>
              <w:t>disadvantaged pupils is</w:t>
            </w:r>
            <w:r w:rsidR="00FD4D1E" w:rsidRPr="00967084">
              <w:rPr>
                <w:rFonts w:ascii="Twinkl Cursive Looped" w:hAnsi="Twinkl Cursive Looped"/>
                <w:iCs/>
                <w:color w:val="auto"/>
                <w:lang w:val="en-US"/>
              </w:rPr>
              <w:t xml:space="preserve"> </w:t>
            </w:r>
            <w:r w:rsidR="00B85F1E" w:rsidRPr="00967084">
              <w:rPr>
                <w:rFonts w:ascii="Twinkl Cursive Looped" w:hAnsi="Twinkl Cursive Looped"/>
                <w:iCs/>
                <w:color w:val="auto"/>
                <w:lang w:val="en-US"/>
              </w:rPr>
              <w:t>below th</w:t>
            </w:r>
            <w:r w:rsidR="00B17E61" w:rsidRPr="00967084">
              <w:rPr>
                <w:rFonts w:ascii="Twinkl Cursive Looped" w:hAnsi="Twinkl Cursive Looped"/>
                <w:iCs/>
                <w:color w:val="auto"/>
                <w:lang w:val="en-US"/>
              </w:rPr>
              <w:t xml:space="preserve">at of </w:t>
            </w:r>
            <w:r w:rsidR="00FD4D1E" w:rsidRPr="00967084">
              <w:rPr>
                <w:rFonts w:ascii="Twinkl Cursive Looped" w:hAnsi="Twinkl Cursive Looped"/>
                <w:iCs/>
                <w:color w:val="auto"/>
                <w:lang w:val="en-US"/>
              </w:rPr>
              <w:t>their peers.</w:t>
            </w:r>
            <w:r w:rsidR="00DC4156" w:rsidRPr="00967084">
              <w:rPr>
                <w:rFonts w:ascii="Twinkl Cursive Looped" w:hAnsi="Twinkl Cursive Looped"/>
                <w:iCs/>
                <w:color w:val="auto"/>
                <w:lang w:val="en-US"/>
              </w:rPr>
              <w:t xml:space="preserve"> </w:t>
            </w:r>
          </w:p>
        </w:tc>
      </w:tr>
      <w:tr w:rsidR="00E66558" w:rsidRPr="00967084"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Pr="00967084" w:rsidRDefault="00C53756" w:rsidP="0072129C">
            <w:pPr>
              <w:pStyle w:val="TableRow"/>
              <w:rPr>
                <w:rFonts w:ascii="Twinkl Cursive Looped" w:hAnsi="Twinkl Cursive Looped"/>
                <w:sz w:val="22"/>
                <w:szCs w:val="22"/>
              </w:rPr>
            </w:pPr>
            <w:r>
              <w:rPr>
                <w:rFonts w:ascii="Twinkl Cursive Looped" w:hAnsi="Twinkl Cursive Looped"/>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660FD3" w:rsidRPr="00D92F00" w:rsidRDefault="00C85B42" w:rsidP="00D92F00">
            <w:pPr>
              <w:autoSpaceDN/>
              <w:spacing w:before="60" w:line="240" w:lineRule="auto"/>
              <w:ind w:left="57" w:right="57"/>
              <w:rPr>
                <w:rFonts w:ascii="Twinkl Cursive Looped" w:hAnsi="Twinkl Cursive Looped" w:cs="Arial"/>
                <w:iCs/>
                <w:color w:val="auto"/>
                <w:lang w:val="en-US"/>
              </w:rPr>
            </w:pPr>
            <w:r w:rsidRPr="00967084">
              <w:rPr>
                <w:rFonts w:ascii="Twinkl Cursive Looped" w:hAnsi="Twinkl Cursive Looped" w:cs="Arial"/>
                <w:iCs/>
                <w:color w:val="auto"/>
                <w:lang w:val="en-US"/>
              </w:rPr>
              <w:t>Our assessments</w:t>
            </w:r>
            <w:r w:rsidR="00B969E0">
              <w:rPr>
                <w:rFonts w:ascii="Twinkl Cursive Looped" w:hAnsi="Twinkl Cursive Looped" w:cs="Arial"/>
                <w:iCs/>
                <w:color w:val="auto"/>
                <w:lang w:val="en-US"/>
              </w:rPr>
              <w:t xml:space="preserve">, </w:t>
            </w:r>
            <w:r w:rsidRPr="00967084">
              <w:rPr>
                <w:rFonts w:ascii="Twinkl Cursive Looped" w:hAnsi="Twinkl Cursive Looped" w:cs="Arial"/>
                <w:iCs/>
                <w:color w:val="auto"/>
                <w:lang w:val="en-US"/>
              </w:rPr>
              <w:t xml:space="preserve">observations and discussions with pupils and families </w:t>
            </w:r>
            <w:r w:rsidR="00904EA4" w:rsidRPr="00967084">
              <w:rPr>
                <w:rFonts w:ascii="Twinkl Cursive Looped" w:hAnsi="Twinkl Cursive Looped" w:cs="Arial"/>
                <w:iCs/>
                <w:color w:val="auto"/>
                <w:lang w:val="en-US"/>
              </w:rPr>
              <w:t xml:space="preserve">have </w:t>
            </w:r>
            <w:r w:rsidRPr="00967084">
              <w:rPr>
                <w:rFonts w:ascii="Twinkl Cursive Looped" w:hAnsi="Twinkl Cursive Looped" w:cs="Arial"/>
                <w:iCs/>
                <w:color w:val="auto"/>
                <w:lang w:val="en-US"/>
              </w:rPr>
              <w:t>identified social</w:t>
            </w:r>
            <w:r w:rsidR="00B24D93" w:rsidRPr="00967084">
              <w:rPr>
                <w:rFonts w:ascii="Twinkl Cursive Looped" w:hAnsi="Twinkl Cursive Looped" w:cs="Arial"/>
                <w:iCs/>
                <w:color w:val="auto"/>
                <w:lang w:val="en-US"/>
              </w:rPr>
              <w:t xml:space="preserve"> and</w:t>
            </w:r>
            <w:r w:rsidRPr="00967084">
              <w:rPr>
                <w:rFonts w:ascii="Twinkl Cursive Looped" w:hAnsi="Twinkl Cursive Looped" w:cs="Arial"/>
                <w:iCs/>
                <w:color w:val="auto"/>
                <w:lang w:val="en-US"/>
              </w:rPr>
              <w:t xml:space="preserve"> emotional issues for </w:t>
            </w:r>
            <w:r w:rsidR="00FD4D1E" w:rsidRPr="00967084">
              <w:rPr>
                <w:rFonts w:ascii="Twinkl Cursive Looped" w:hAnsi="Twinkl Cursive Looped" w:cs="Arial"/>
                <w:iCs/>
                <w:color w:val="auto"/>
                <w:lang w:val="en-US"/>
              </w:rPr>
              <w:t>some</w:t>
            </w:r>
            <w:r w:rsidRPr="00967084">
              <w:rPr>
                <w:rFonts w:ascii="Twinkl Cursive Looped" w:hAnsi="Twinkl Cursive Looped" w:cs="Arial"/>
                <w:iCs/>
                <w:color w:val="auto"/>
                <w:lang w:val="en-US"/>
              </w:rPr>
              <w:t xml:space="preserve"> pupils</w:t>
            </w:r>
            <w:r w:rsidR="00FD4D1E" w:rsidRPr="00967084">
              <w:rPr>
                <w:rFonts w:ascii="Twinkl Cursive Looped" w:hAnsi="Twinkl Cursive Looped" w:cs="Arial"/>
                <w:iCs/>
                <w:color w:val="auto"/>
                <w:lang w:val="en-US"/>
              </w:rPr>
              <w:t xml:space="preserve"> due to previous adverse life experiences. </w:t>
            </w:r>
            <w:r w:rsidR="00C2713C" w:rsidRPr="00967084">
              <w:rPr>
                <w:rFonts w:ascii="Twinkl Cursive Looped" w:hAnsi="Twinkl Cursive Looped" w:cs="Arial"/>
                <w:iCs/>
                <w:color w:val="auto"/>
                <w:lang w:val="en-US"/>
              </w:rPr>
              <w:t xml:space="preserve">These challenges </w:t>
            </w:r>
            <w:r w:rsidR="00816DCA" w:rsidRPr="00967084">
              <w:rPr>
                <w:rFonts w:ascii="Twinkl Cursive Looped" w:hAnsi="Twinkl Cursive Looped" w:cs="Arial"/>
                <w:iCs/>
                <w:color w:val="auto"/>
                <w:lang w:val="en-US"/>
              </w:rPr>
              <w:t>particularly affect disadvantaged pupil</w:t>
            </w:r>
            <w:r w:rsidR="00FD4D1E" w:rsidRPr="00967084">
              <w:rPr>
                <w:rFonts w:ascii="Twinkl Cursive Looped" w:hAnsi="Twinkl Cursive Looped" w:cs="Arial"/>
                <w:iCs/>
                <w:color w:val="auto"/>
                <w:lang w:val="en-US"/>
              </w:rPr>
              <w:t>s.</w:t>
            </w:r>
          </w:p>
        </w:tc>
      </w:tr>
      <w:tr w:rsidR="007118DD" w:rsidRPr="00967084"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7118DD" w:rsidRPr="00967084" w:rsidRDefault="00C53756" w:rsidP="0072129C">
            <w:pPr>
              <w:pStyle w:val="TableRow"/>
              <w:rPr>
                <w:rFonts w:ascii="Twinkl Cursive Looped" w:hAnsi="Twinkl Cursive Looped"/>
                <w:sz w:val="22"/>
                <w:szCs w:val="22"/>
              </w:rPr>
            </w:pPr>
            <w:bookmarkStart w:id="16" w:name="_Toc443397160"/>
            <w:r>
              <w:rPr>
                <w:rFonts w:ascii="Twinkl Cursive Looped" w:hAnsi="Twinkl Cursive Looped"/>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B92D62" w:rsidRPr="00967084" w:rsidRDefault="008A4F55" w:rsidP="0066364C">
            <w:pPr>
              <w:autoSpaceDN/>
              <w:spacing w:before="60" w:after="120" w:line="240" w:lineRule="auto"/>
              <w:ind w:left="57" w:right="57"/>
              <w:rPr>
                <w:rFonts w:ascii="Twinkl Cursive Looped" w:hAnsi="Twinkl Cursive Looped" w:cs="Arial"/>
                <w:iCs/>
                <w:color w:val="auto"/>
                <w:lang w:val="en-US"/>
              </w:rPr>
            </w:pPr>
            <w:r w:rsidRPr="00967084">
              <w:rPr>
                <w:rFonts w:ascii="Twinkl Cursive Looped" w:hAnsi="Twinkl Cursive Looped" w:cs="Arial"/>
                <w:iCs/>
                <w:color w:val="auto"/>
                <w:lang w:val="en-US"/>
              </w:rPr>
              <w:t xml:space="preserve">Access to enrichment activities, including Educational Visits and Peripatetic Music Lessons, in order to broaden opportunities and experiences. </w:t>
            </w:r>
          </w:p>
        </w:tc>
      </w:tr>
    </w:tbl>
    <w:p w:rsidR="00E66558" w:rsidRPr="00967084" w:rsidRDefault="009D71E8" w:rsidP="0072129C">
      <w:pPr>
        <w:pStyle w:val="Heading2"/>
        <w:spacing w:before="600"/>
        <w:rPr>
          <w:rFonts w:ascii="Twinkl Cursive Looped" w:hAnsi="Twinkl Cursive Looped"/>
          <w:color w:val="auto"/>
        </w:rPr>
      </w:pPr>
      <w:r w:rsidRPr="00967084">
        <w:rPr>
          <w:rFonts w:ascii="Twinkl Cursive Looped" w:hAnsi="Twinkl Cursive Looped"/>
          <w:color w:val="auto"/>
        </w:rPr>
        <w:t xml:space="preserve">Intended outcomes </w:t>
      </w:r>
    </w:p>
    <w:p w:rsidR="00E66558" w:rsidRPr="00967084" w:rsidRDefault="009D71E8" w:rsidP="0072129C">
      <w:pPr>
        <w:rPr>
          <w:rFonts w:ascii="Twinkl Cursive Looped" w:hAnsi="Twinkl Cursive Looped"/>
        </w:rPr>
      </w:pPr>
      <w:r w:rsidRPr="00967084">
        <w:rPr>
          <w:rFonts w:ascii="Twinkl Cursive Looped" w:hAnsi="Twinkl Cursive Looped"/>
          <w:color w:val="auto"/>
        </w:rPr>
        <w:t xml:space="preserve">This explains the outcomes we are aiming for </w:t>
      </w:r>
      <w:r w:rsidRPr="00967084">
        <w:rPr>
          <w:rFonts w:ascii="Twinkl Cursive Looped" w:hAnsi="Twinkl Cursive Looped"/>
          <w:b/>
          <w:bCs/>
          <w:color w:val="auto"/>
        </w:rPr>
        <w:t>by the end of our current strategy plan</w:t>
      </w:r>
      <w:r w:rsidRPr="00967084">
        <w:rPr>
          <w:rFonts w:ascii="Twinkl Cursive Looped" w:hAnsi="Twinkl Cursive Looped"/>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rsidRPr="00967084" w:rsidTr="00967084">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Success criteria</w:t>
            </w:r>
          </w:p>
        </w:tc>
      </w:tr>
      <w:tr w:rsidR="008A4F55" w:rsidRPr="00967084" w:rsidTr="00C53756">
        <w:trPr>
          <w:trHeight w:val="2496"/>
        </w:trPr>
        <w:tc>
          <w:tcPr>
            <w:tcW w:w="2830"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rsidR="008A4F55" w:rsidRPr="00967084" w:rsidRDefault="003C60E3" w:rsidP="0072129C">
            <w:pPr>
              <w:pStyle w:val="TableRow"/>
              <w:spacing w:after="120"/>
              <w:ind w:left="28"/>
              <w:rPr>
                <w:rFonts w:ascii="Twinkl Cursive Looped" w:hAnsi="Twinkl Cursive Looped" w:cs="Arial"/>
                <w:color w:val="auto"/>
              </w:rPr>
            </w:pPr>
            <w:r w:rsidRPr="00967084">
              <w:rPr>
                <w:rFonts w:ascii="Twinkl Cursive Looped" w:hAnsi="Twinkl Cursive Looped" w:cs="Arial"/>
                <w:color w:val="auto"/>
              </w:rPr>
              <w:t>Improved maths, reading and writing outcomes for children across the school, particularly children who are disadvantaged.</w:t>
            </w:r>
          </w:p>
        </w:tc>
        <w:tc>
          <w:tcPr>
            <w:tcW w:w="6656"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rsidR="008A4F55" w:rsidRPr="00967084" w:rsidRDefault="008A4F55" w:rsidP="0066364C">
            <w:pPr>
              <w:autoSpaceDN/>
              <w:spacing w:before="60" w:after="120" w:line="240" w:lineRule="auto"/>
              <w:ind w:left="57" w:right="57"/>
              <w:rPr>
                <w:rFonts w:ascii="Twinkl Cursive Looped" w:hAnsi="Twinkl Cursive Looped" w:cs="Arial"/>
                <w:color w:val="auto"/>
              </w:rPr>
            </w:pPr>
            <w:r w:rsidRPr="00967084">
              <w:rPr>
                <w:rFonts w:ascii="Twinkl Cursive Looped" w:hAnsi="Twinkl Cursive Looped" w:cs="Arial"/>
                <w:color w:val="auto"/>
              </w:rPr>
              <w:t xml:space="preserve">Assessments and observations indicate significantly improved reading, writing and maths skills among disadvantaged pupils. </w:t>
            </w:r>
            <w:r w:rsidRPr="00967084">
              <w:rPr>
                <w:rFonts w:ascii="Twinkl Cursive Looped" w:hAnsi="Twinkl Cursive Looped"/>
                <w:color w:val="auto"/>
              </w:rPr>
              <w:t>This is evident when triangulated with other sources of evidence, including engagement in lessons, book scrutiny and ongoing assessment.</w:t>
            </w:r>
          </w:p>
          <w:p w:rsidR="008A4F55" w:rsidRPr="00967084" w:rsidRDefault="008A4F55" w:rsidP="00967084"/>
        </w:tc>
      </w:tr>
      <w:tr w:rsidR="00F62A08" w:rsidRPr="00967084"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F62A08" w:rsidRPr="00967084" w:rsidRDefault="00F62A08" w:rsidP="0072129C">
            <w:pPr>
              <w:spacing w:before="60" w:line="240" w:lineRule="auto"/>
              <w:ind w:left="29"/>
              <w:rPr>
                <w:rFonts w:ascii="Twinkl Cursive Looped" w:hAnsi="Twinkl Cursive Looped" w:cs="Arial"/>
                <w:color w:val="auto"/>
              </w:rPr>
            </w:pPr>
            <w:r w:rsidRPr="00967084">
              <w:rPr>
                <w:rFonts w:ascii="Twinkl Cursive Looped" w:hAnsi="Twinkl Cursive Looped" w:cs="Arial"/>
                <w:color w:val="auto"/>
              </w:rPr>
              <w:t>To achieve and sustain improved wellbeing</w:t>
            </w:r>
            <w:r w:rsidR="007608BA" w:rsidRPr="00967084">
              <w:rPr>
                <w:rFonts w:ascii="Twinkl Cursive Looped" w:hAnsi="Twinkl Cursive Looped" w:cs="Arial"/>
                <w:color w:val="auto"/>
              </w:rPr>
              <w:t xml:space="preserve"> for </w:t>
            </w:r>
            <w:r w:rsidR="002A637D" w:rsidRPr="00967084">
              <w:rPr>
                <w:rFonts w:ascii="Twinkl Cursive Looped" w:hAnsi="Twinkl Cursive Looped" w:cs="Arial"/>
                <w:color w:val="auto"/>
              </w:rPr>
              <w:t xml:space="preserve">all </w:t>
            </w:r>
            <w:r w:rsidR="007608BA" w:rsidRPr="00967084">
              <w:rPr>
                <w:rFonts w:ascii="Twinkl Cursive Looped" w:hAnsi="Twinkl Cursive Looped" w:cs="Arial"/>
                <w:color w:val="auto"/>
              </w:rPr>
              <w:t>pupils in our school</w:t>
            </w:r>
            <w:r w:rsidR="00BD7E90" w:rsidRPr="00967084">
              <w:rPr>
                <w:rFonts w:ascii="Twinkl Cursive Looped" w:hAnsi="Twinkl Cursive Looped" w:cs="Arial"/>
                <w:color w:val="auto"/>
              </w:rPr>
              <w:t>,</w:t>
            </w:r>
            <w:r w:rsidR="00AA59FE" w:rsidRPr="00967084">
              <w:rPr>
                <w:rFonts w:ascii="Twinkl Cursive Looped" w:hAnsi="Twinkl Cursive Looped" w:cs="Arial"/>
                <w:color w:val="auto"/>
              </w:rPr>
              <w:t xml:space="preserve"> </w:t>
            </w:r>
            <w:r w:rsidR="00BD7E90" w:rsidRPr="00967084">
              <w:rPr>
                <w:rFonts w:ascii="Twinkl Cursive Looped" w:hAnsi="Twinkl Cursive Looped" w:cs="Arial"/>
                <w:color w:val="auto"/>
              </w:rPr>
              <w:t>particular</w:t>
            </w:r>
            <w:r w:rsidR="00AA59FE" w:rsidRPr="00967084">
              <w:rPr>
                <w:rFonts w:ascii="Twinkl Cursive Looped" w:hAnsi="Twinkl Cursive Looped" w:cs="Arial"/>
                <w:color w:val="auto"/>
              </w:rPr>
              <w:t>ly</w:t>
            </w:r>
            <w:r w:rsidR="002A637D" w:rsidRPr="00967084">
              <w:rPr>
                <w:rFonts w:ascii="Twinkl Cursive Looped" w:hAnsi="Twinkl Cursive Looped" w:cs="Arial"/>
                <w:color w:val="auto"/>
              </w:rPr>
              <w:t xml:space="preserve"> our</w:t>
            </w:r>
            <w:r w:rsidR="00AA59FE" w:rsidRPr="00967084">
              <w:rPr>
                <w:rFonts w:ascii="Twinkl Cursive Looped" w:hAnsi="Twinkl Cursive Looped" w:cs="Arial"/>
                <w:color w:val="auto"/>
              </w:rPr>
              <w:t xml:space="preserve"> disadvantaged pupi</w:t>
            </w:r>
            <w:r w:rsidR="002A637D" w:rsidRPr="00967084">
              <w:rPr>
                <w:rFonts w:ascii="Twinkl Cursive Looped" w:hAnsi="Twinkl Cursive Looped" w:cs="Arial"/>
                <w:color w:val="auto"/>
              </w:rPr>
              <w:t>ls</w:t>
            </w:r>
            <w:r w:rsidR="00212A8E" w:rsidRPr="00967084">
              <w:rPr>
                <w:rFonts w:ascii="Twinkl Cursive Looped" w:hAnsi="Twinkl Cursive Looped"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A51C42" w:rsidRPr="00967084" w:rsidRDefault="008C5C2B" w:rsidP="0066364C">
            <w:pPr>
              <w:autoSpaceDN/>
              <w:spacing w:before="60" w:after="60" w:line="240" w:lineRule="auto"/>
              <w:ind w:left="34" w:right="57"/>
              <w:rPr>
                <w:rFonts w:ascii="Twinkl Cursive Looped" w:hAnsi="Twinkl Cursive Looped" w:cs="Arial"/>
                <w:color w:val="auto"/>
              </w:rPr>
            </w:pPr>
            <w:r w:rsidRPr="00967084">
              <w:rPr>
                <w:rFonts w:ascii="Twinkl Cursive Looped" w:hAnsi="Twinkl Cursive Looped" w:cs="Arial"/>
                <w:color w:val="auto"/>
              </w:rPr>
              <w:t>S</w:t>
            </w:r>
            <w:r w:rsidR="00F90792" w:rsidRPr="00967084">
              <w:rPr>
                <w:rFonts w:ascii="Twinkl Cursive Looped" w:hAnsi="Twinkl Cursive Looped" w:cs="Arial"/>
                <w:color w:val="auto"/>
              </w:rPr>
              <w:t>ustained high levels of wellbeing</w:t>
            </w:r>
            <w:r w:rsidRPr="00967084">
              <w:rPr>
                <w:rFonts w:ascii="Twinkl Cursive Looped" w:hAnsi="Twinkl Cursive Looped" w:cs="Arial"/>
                <w:color w:val="auto"/>
              </w:rPr>
              <w:t xml:space="preserve"> </w:t>
            </w:r>
            <w:r w:rsidR="00B535A0" w:rsidRPr="00967084">
              <w:rPr>
                <w:rFonts w:ascii="Twinkl Cursive Looped" w:hAnsi="Twinkl Cursive Looped" w:cs="Arial"/>
                <w:color w:val="auto"/>
              </w:rPr>
              <w:t xml:space="preserve">by </w:t>
            </w:r>
            <w:r w:rsidR="0019782E" w:rsidRPr="00967084">
              <w:rPr>
                <w:rFonts w:ascii="Twinkl Cursive Looped" w:hAnsi="Twinkl Cursive Looped" w:cs="Arial"/>
                <w:color w:val="auto"/>
              </w:rPr>
              <w:t xml:space="preserve">2024/25 </w:t>
            </w:r>
            <w:r w:rsidRPr="00967084">
              <w:rPr>
                <w:rFonts w:ascii="Twinkl Cursive Looped" w:hAnsi="Twinkl Cursive Looped" w:cs="Arial"/>
                <w:color w:val="auto"/>
              </w:rPr>
              <w:t xml:space="preserve">demonstrated </w:t>
            </w:r>
            <w:r w:rsidR="00735E27" w:rsidRPr="00967084">
              <w:rPr>
                <w:rFonts w:ascii="Twinkl Cursive Looped" w:hAnsi="Twinkl Cursive Looped" w:cs="Arial"/>
                <w:color w:val="auto"/>
              </w:rPr>
              <w:t>by</w:t>
            </w:r>
            <w:r w:rsidRPr="00967084">
              <w:rPr>
                <w:rFonts w:ascii="Twinkl Cursive Looped" w:hAnsi="Twinkl Cursive Looped" w:cs="Arial"/>
                <w:color w:val="auto"/>
              </w:rPr>
              <w:t>:</w:t>
            </w:r>
          </w:p>
          <w:p w:rsidR="00A26FDF" w:rsidRPr="00967084" w:rsidRDefault="005D0EED" w:rsidP="003C60E3">
            <w:pPr>
              <w:pStyle w:val="ListParagraph"/>
              <w:numPr>
                <w:ilvl w:val="0"/>
                <w:numId w:val="24"/>
              </w:numPr>
              <w:autoSpaceDN/>
              <w:spacing w:before="60" w:after="120" w:line="240" w:lineRule="auto"/>
              <w:ind w:right="57" w:hanging="357"/>
              <w:contextualSpacing w:val="0"/>
              <w:rPr>
                <w:rFonts w:ascii="Twinkl Cursive Looped" w:hAnsi="Twinkl Cursive Looped" w:cs="Arial"/>
                <w:color w:val="auto"/>
              </w:rPr>
            </w:pPr>
            <w:r w:rsidRPr="00967084">
              <w:rPr>
                <w:rFonts w:ascii="Twinkl Cursive Looped" w:hAnsi="Twinkl Cursive Looped" w:cs="Arial"/>
                <w:color w:val="auto"/>
              </w:rPr>
              <w:t>qualitative data from</w:t>
            </w:r>
            <w:r w:rsidR="006754A7" w:rsidRPr="00967084">
              <w:rPr>
                <w:rFonts w:ascii="Twinkl Cursive Looped" w:hAnsi="Twinkl Cursive Looped" w:cs="Arial"/>
                <w:color w:val="auto"/>
              </w:rPr>
              <w:t xml:space="preserve"> student</w:t>
            </w:r>
            <w:r w:rsidR="00061CE6" w:rsidRPr="00967084">
              <w:rPr>
                <w:rFonts w:ascii="Twinkl Cursive Looped" w:hAnsi="Twinkl Cursive Looped" w:cs="Arial"/>
                <w:color w:val="auto"/>
              </w:rPr>
              <w:t xml:space="preserve"> voice, student and parent surveys and teacher observations</w:t>
            </w:r>
            <w:r w:rsidR="002F4B1F">
              <w:rPr>
                <w:rFonts w:ascii="Twinkl Cursive Looped" w:hAnsi="Twinkl Cursive Looped" w:cs="Arial"/>
                <w:color w:val="auto"/>
              </w:rPr>
              <w:t>.</w:t>
            </w:r>
          </w:p>
          <w:p w:rsidR="00B50646" w:rsidRPr="00967084" w:rsidRDefault="00B50646" w:rsidP="00967084">
            <w:pPr>
              <w:pStyle w:val="ListParagraph"/>
              <w:numPr>
                <w:ilvl w:val="0"/>
                <w:numId w:val="0"/>
              </w:numPr>
              <w:autoSpaceDN/>
              <w:spacing w:before="60" w:after="120" w:line="240" w:lineRule="auto"/>
              <w:ind w:left="414" w:right="57"/>
              <w:contextualSpacing w:val="0"/>
              <w:rPr>
                <w:rFonts w:ascii="Twinkl Cursive Looped" w:hAnsi="Twinkl Cursive Looped" w:cs="Arial"/>
                <w:color w:val="auto"/>
              </w:rPr>
            </w:pPr>
          </w:p>
        </w:tc>
      </w:tr>
      <w:tr w:rsidR="00175C89" w:rsidRPr="00967084"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3C60E3" w:rsidRPr="00967084" w:rsidRDefault="003C60E3" w:rsidP="003C60E3">
            <w:pPr>
              <w:pStyle w:val="TableRow"/>
              <w:ind w:left="29"/>
              <w:rPr>
                <w:rFonts w:ascii="Twinkl Cursive Looped" w:hAnsi="Twinkl Cursive Looped" w:cs="Arial"/>
                <w:color w:val="auto"/>
              </w:rPr>
            </w:pPr>
            <w:r w:rsidRPr="00967084">
              <w:rPr>
                <w:rFonts w:ascii="Twinkl Cursive Looped" w:hAnsi="Twinkl Cursive Looped" w:cs="Arial"/>
                <w:color w:val="auto"/>
              </w:rPr>
              <w:t xml:space="preserve">Improved participation and access to enrichment activities, including educational visits, residential visits and peripatetic music lessons.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C53A2" w:rsidRPr="00967084" w:rsidRDefault="003C60E3" w:rsidP="0066364C">
            <w:pPr>
              <w:pStyle w:val="ListParagraph"/>
              <w:numPr>
                <w:ilvl w:val="0"/>
                <w:numId w:val="22"/>
              </w:numPr>
              <w:autoSpaceDN/>
              <w:spacing w:before="60" w:after="120" w:line="240" w:lineRule="auto"/>
              <w:ind w:left="414" w:right="57" w:hanging="357"/>
              <w:contextualSpacing w:val="0"/>
              <w:rPr>
                <w:rFonts w:ascii="Twinkl Cursive Looped" w:hAnsi="Twinkl Cursive Looped" w:cs="Arial"/>
                <w:color w:val="auto"/>
              </w:rPr>
            </w:pPr>
            <w:r w:rsidRPr="00967084">
              <w:rPr>
                <w:rFonts w:ascii="Twinkl Cursive Looped" w:hAnsi="Twinkl Cursive Looped" w:cs="Arial"/>
                <w:color w:val="auto"/>
              </w:rPr>
              <w:t xml:space="preserve">All children to access educational visits and residential visits where applicable.  Children to show greater confidence and engagement </w:t>
            </w:r>
            <w:r w:rsidR="00967084" w:rsidRPr="00967084">
              <w:rPr>
                <w:rFonts w:ascii="Twinkl Cursive Looped" w:hAnsi="Twinkl Cursive Looped" w:cs="Arial"/>
                <w:color w:val="auto"/>
              </w:rPr>
              <w:t xml:space="preserve">in wider </w:t>
            </w:r>
            <w:r w:rsidRPr="00967084">
              <w:rPr>
                <w:rFonts w:ascii="Twinkl Cursive Looped" w:hAnsi="Twinkl Cursive Looped" w:cs="Arial"/>
                <w:color w:val="auto"/>
              </w:rPr>
              <w:t>opportunities across the whole school experience</w:t>
            </w:r>
            <w:r w:rsidR="00967084" w:rsidRPr="00967084">
              <w:rPr>
                <w:rFonts w:ascii="Twinkl Cursive Looped" w:hAnsi="Twinkl Cursive Looped" w:cs="Arial"/>
                <w:color w:val="auto"/>
              </w:rPr>
              <w:t>, for example, engaging in peripatetic music lessons to improve confidence</w:t>
            </w:r>
            <w:r w:rsidR="00A5315B">
              <w:rPr>
                <w:rFonts w:ascii="Twinkl Cursive Looped" w:hAnsi="Twinkl Cursive Looped" w:cs="Arial"/>
                <w:color w:val="auto"/>
              </w:rPr>
              <w:t>, self-esteem and social</w:t>
            </w:r>
            <w:r w:rsidR="00967084" w:rsidRPr="00967084">
              <w:rPr>
                <w:rFonts w:ascii="Twinkl Cursive Looped" w:hAnsi="Twinkl Cursive Looped" w:cs="Arial"/>
                <w:color w:val="auto"/>
              </w:rPr>
              <w:t xml:space="preserve"> skills.</w:t>
            </w:r>
          </w:p>
        </w:tc>
      </w:tr>
    </w:tbl>
    <w:p w:rsidR="00E66558" w:rsidRPr="00967084" w:rsidRDefault="009D71E8" w:rsidP="008C0F97">
      <w:pPr>
        <w:pStyle w:val="Heading2"/>
        <w:rPr>
          <w:rFonts w:ascii="Twinkl Cursive Looped" w:hAnsi="Twinkl Cursive Looped"/>
          <w:color w:val="auto"/>
        </w:rPr>
      </w:pPr>
      <w:r w:rsidRPr="00967084">
        <w:rPr>
          <w:rFonts w:ascii="Twinkl Cursive Looped" w:hAnsi="Twinkl Cursive Looped"/>
          <w:color w:val="auto"/>
        </w:rPr>
        <w:t>Activity in this academic year</w:t>
      </w:r>
    </w:p>
    <w:p w:rsidR="00E66558" w:rsidRPr="00967084" w:rsidRDefault="009D71E8" w:rsidP="0072129C">
      <w:pPr>
        <w:spacing w:after="480"/>
        <w:rPr>
          <w:rFonts w:ascii="Twinkl Cursive Looped" w:hAnsi="Twinkl Cursive Looped"/>
        </w:rPr>
      </w:pPr>
      <w:r w:rsidRPr="00967084">
        <w:rPr>
          <w:rFonts w:ascii="Twinkl Cursive Looped" w:hAnsi="Twinkl Cursive Looped"/>
        </w:rPr>
        <w:t>This details how we intend to spend our pupil premium (and recovery premium</w:t>
      </w:r>
      <w:r w:rsidR="00425D36" w:rsidRPr="00967084">
        <w:rPr>
          <w:rFonts w:ascii="Twinkl Cursive Looped" w:hAnsi="Twinkl Cursive Looped"/>
        </w:rPr>
        <w:t>)</w:t>
      </w:r>
      <w:r w:rsidRPr="00967084">
        <w:rPr>
          <w:rFonts w:ascii="Twinkl Cursive Looped" w:hAnsi="Twinkl Cursive Looped"/>
        </w:rPr>
        <w:t xml:space="preserve"> funding </w:t>
      </w:r>
      <w:r w:rsidRPr="00967084">
        <w:rPr>
          <w:rFonts w:ascii="Twinkl Cursive Looped" w:hAnsi="Twinkl Cursive Looped"/>
          <w:b/>
          <w:bCs/>
        </w:rPr>
        <w:t>this academic year</w:t>
      </w:r>
      <w:r w:rsidRPr="00967084">
        <w:rPr>
          <w:rFonts w:ascii="Twinkl Cursive Looped" w:hAnsi="Twinkl Cursive Looped"/>
        </w:rPr>
        <w:t xml:space="preserve"> to address the challenges listed above.</w:t>
      </w:r>
    </w:p>
    <w:p w:rsidR="00E66558" w:rsidRPr="00967084" w:rsidRDefault="009D71E8" w:rsidP="0072129C">
      <w:pPr>
        <w:pStyle w:val="Heading3"/>
        <w:rPr>
          <w:rFonts w:ascii="Twinkl Cursive Looped" w:hAnsi="Twinkl Cursive Looped"/>
          <w:color w:val="auto"/>
        </w:rPr>
      </w:pPr>
      <w:r w:rsidRPr="00967084">
        <w:rPr>
          <w:rFonts w:ascii="Twinkl Cursive Looped" w:hAnsi="Twinkl Cursive Looped"/>
          <w:color w:val="auto"/>
        </w:rPr>
        <w:t>Teaching (for example, CPD)</w:t>
      </w:r>
    </w:p>
    <w:p w:rsidR="00E66558" w:rsidRPr="00967084" w:rsidRDefault="009D71E8" w:rsidP="0072129C">
      <w:pPr>
        <w:rPr>
          <w:rFonts w:ascii="Twinkl Cursive Looped" w:hAnsi="Twinkl Cursive Looped"/>
          <w:color w:val="0070C0"/>
        </w:rPr>
      </w:pPr>
      <w:r w:rsidRPr="00967084">
        <w:rPr>
          <w:rFonts w:ascii="Twinkl Cursive Looped" w:hAnsi="Twinkl Cursive Looped"/>
        </w:rPr>
        <w:t xml:space="preserve">Budgeted cost: </w:t>
      </w:r>
      <w:r w:rsidRPr="00967084">
        <w:rPr>
          <w:rFonts w:ascii="Twinkl Cursive Looped" w:hAnsi="Twinkl Cursive Looped"/>
          <w:b/>
          <w:bCs/>
          <w:color w:val="auto"/>
        </w:rPr>
        <w:t>£</w:t>
      </w:r>
      <w:r w:rsidR="00A5315B">
        <w:rPr>
          <w:rFonts w:ascii="Twinkl Cursive Looped" w:hAnsi="Twinkl Cursive Looped"/>
          <w:b/>
          <w:bCs/>
          <w:color w:val="auto"/>
        </w:rPr>
        <w:t>200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rsidRPr="00967084" w:rsidTr="0096708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Challenge number(s) addressed</w:t>
            </w:r>
          </w:p>
        </w:tc>
      </w:tr>
      <w:tr w:rsidR="00D35EBE" w:rsidRPr="00967084"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777F13" w:rsidRPr="00967084" w:rsidRDefault="00A5315B" w:rsidP="0066364C">
            <w:pPr>
              <w:autoSpaceDN/>
              <w:spacing w:before="60" w:after="120" w:line="240" w:lineRule="auto"/>
              <w:ind w:left="28" w:right="57"/>
              <w:rPr>
                <w:rFonts w:ascii="Twinkl Cursive Looped" w:hAnsi="Twinkl Cursive Looped" w:cs="Arial"/>
                <w:iCs/>
                <w:color w:val="auto"/>
              </w:rPr>
            </w:pPr>
            <w:r>
              <w:rPr>
                <w:rFonts w:ascii="Twinkl Cursive Looped" w:hAnsi="Twinkl Cursive Looped"/>
                <w:color w:val="auto"/>
              </w:rPr>
              <w:t>Training and Resources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6B5875" w:rsidRPr="00A5315B" w:rsidRDefault="00A5315B" w:rsidP="0066364C">
            <w:pPr>
              <w:autoSpaceDN/>
              <w:spacing w:before="60" w:after="120" w:line="240" w:lineRule="auto"/>
              <w:ind w:left="57" w:right="57"/>
              <w:rPr>
                <w:rFonts w:ascii="Twinkl Cursive Looped" w:hAnsi="Twinkl Cursive Looped" w:cs="Arial"/>
                <w:color w:val="auto"/>
              </w:rPr>
            </w:pPr>
            <w:r w:rsidRPr="00A5315B">
              <w:rPr>
                <w:rFonts w:ascii="Twinkl Cursive Looped" w:hAnsi="Twinkl Cursive Looped" w:cs="Arial"/>
                <w:color w:val="auto"/>
              </w:rPr>
              <w:t>EEF</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D35EBE" w:rsidRPr="00967084" w:rsidRDefault="00A5315B" w:rsidP="0072129C">
            <w:pPr>
              <w:pStyle w:val="TableRowCentered"/>
              <w:jc w:val="left"/>
              <w:rPr>
                <w:rFonts w:ascii="Twinkl Cursive Looped" w:hAnsi="Twinkl Cursive Looped"/>
                <w:color w:val="auto"/>
                <w:szCs w:val="24"/>
              </w:rPr>
            </w:pPr>
            <w:r>
              <w:rPr>
                <w:rFonts w:ascii="Twinkl Cursive Looped" w:hAnsi="Twinkl Cursive Looped"/>
                <w:color w:val="auto"/>
                <w:szCs w:val="24"/>
              </w:rPr>
              <w:t>1-4</w:t>
            </w:r>
          </w:p>
        </w:tc>
      </w:tr>
    </w:tbl>
    <w:p w:rsidR="00E66558" w:rsidRPr="00967084" w:rsidRDefault="009D71E8" w:rsidP="0066364C">
      <w:pPr>
        <w:pStyle w:val="Heading3"/>
        <w:rPr>
          <w:rFonts w:ascii="Twinkl Cursive Looped" w:hAnsi="Twinkl Cursive Looped"/>
          <w:color w:val="auto"/>
        </w:rPr>
      </w:pPr>
      <w:r w:rsidRPr="00967084">
        <w:rPr>
          <w:rFonts w:ascii="Twinkl Cursive Looped" w:hAnsi="Twinkl Cursive Looped"/>
          <w:color w:val="auto"/>
        </w:rPr>
        <w:t xml:space="preserve">Targeted academic support (for example, </w:t>
      </w:r>
      <w:r w:rsidR="00D33FE5" w:rsidRPr="00967084">
        <w:rPr>
          <w:rFonts w:ascii="Twinkl Cursive Looped" w:hAnsi="Twinkl Cursive Looped"/>
          <w:color w:val="auto"/>
        </w:rPr>
        <w:t>one-to-one support</w:t>
      </w:r>
      <w:r w:rsidR="00AD17AD" w:rsidRPr="00967084">
        <w:rPr>
          <w:rFonts w:ascii="Twinkl Cursive Looped" w:hAnsi="Twinkl Cursive Looped"/>
          <w:color w:val="auto"/>
        </w:rPr>
        <w:t xml:space="preserve">, small group support, </w:t>
      </w:r>
      <w:r w:rsidRPr="00967084">
        <w:rPr>
          <w:rFonts w:ascii="Twinkl Cursive Looped" w:hAnsi="Twinkl Cursive Looped"/>
          <w:color w:val="auto"/>
        </w:rPr>
        <w:t xml:space="preserve">structured interventions) </w:t>
      </w:r>
    </w:p>
    <w:p w:rsidR="00E66558" w:rsidRPr="00967084" w:rsidRDefault="009D71E8" w:rsidP="0072129C">
      <w:pPr>
        <w:rPr>
          <w:rFonts w:ascii="Twinkl Cursive Looped" w:hAnsi="Twinkl Cursive Looped"/>
        </w:rPr>
      </w:pPr>
      <w:r w:rsidRPr="00967084">
        <w:rPr>
          <w:rFonts w:ascii="Twinkl Cursive Looped" w:hAnsi="Twinkl Cursive Looped"/>
        </w:rPr>
        <w:t xml:space="preserve">Budgeted cost: </w:t>
      </w:r>
      <w:r w:rsidRPr="00967084">
        <w:rPr>
          <w:rFonts w:ascii="Twinkl Cursive Looped" w:hAnsi="Twinkl Cursive Looped"/>
          <w:b/>
          <w:bCs/>
          <w:color w:val="auto"/>
        </w:rPr>
        <w:t>£</w:t>
      </w:r>
      <w:r w:rsidR="002A14DE" w:rsidRPr="00967084">
        <w:rPr>
          <w:rFonts w:ascii="Twinkl Cursive Looped" w:hAnsi="Twinkl Cursive Looped"/>
          <w:b/>
          <w:bCs/>
          <w:color w:val="auto"/>
        </w:rPr>
        <w:t>10,000</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rsidRPr="00967084" w:rsidTr="00967084">
        <w:tc>
          <w:tcPr>
            <w:tcW w:w="2972" w:type="dxa"/>
            <w:tcBorders>
              <w:top w:val="single" w:sz="4" w:space="0" w:color="000000"/>
              <w:left w:val="single" w:sz="4" w:space="0" w:color="000000"/>
              <w:bottom w:val="single" w:sz="4" w:space="0" w:color="000000"/>
              <w:right w:val="single" w:sz="4" w:space="0" w:color="000000"/>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Challenge number(s) addressed</w:t>
            </w:r>
          </w:p>
        </w:tc>
      </w:tr>
      <w:tr w:rsidR="00B8060C" w:rsidRPr="00967084"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60C" w:rsidRPr="00967084" w:rsidRDefault="008A32B1" w:rsidP="0072129C">
            <w:pPr>
              <w:pStyle w:val="TableRow"/>
              <w:rPr>
                <w:rFonts w:ascii="Twinkl Cursive Looped" w:hAnsi="Twinkl Cursive Looped" w:cs="Arial"/>
                <w:iCs/>
                <w:color w:val="auto"/>
                <w:lang w:val="en-US"/>
              </w:rPr>
            </w:pPr>
            <w:r w:rsidRPr="00967084">
              <w:rPr>
                <w:rFonts w:ascii="Twinkl Cursive Looped" w:hAnsi="Twinkl Cursive Looped" w:cs="Arial"/>
                <w:iCs/>
                <w:color w:val="auto"/>
                <w:lang w:val="en-US"/>
              </w:rPr>
              <w:t xml:space="preserve">Additional phonics sessions </w:t>
            </w:r>
            <w:r w:rsidR="00371722" w:rsidRPr="00967084">
              <w:rPr>
                <w:rFonts w:ascii="Twinkl Cursive Looped" w:hAnsi="Twinkl Cursive Looped" w:cs="Arial"/>
                <w:iCs/>
                <w:color w:val="auto"/>
                <w:lang w:val="en-US"/>
              </w:rPr>
              <w:t xml:space="preserve">targeted </w:t>
            </w:r>
            <w:r w:rsidR="00C02423" w:rsidRPr="00967084">
              <w:rPr>
                <w:rFonts w:ascii="Twinkl Cursive Looped" w:hAnsi="Twinkl Cursive Looped" w:cs="Arial"/>
                <w:iCs/>
                <w:color w:val="auto"/>
                <w:lang w:val="en-US"/>
              </w:rPr>
              <w:t xml:space="preserve">at </w:t>
            </w:r>
            <w:r w:rsidR="000C3954" w:rsidRPr="00967084">
              <w:rPr>
                <w:rFonts w:ascii="Twinkl Cursive Looped" w:hAnsi="Twinkl Cursive Looped" w:cs="Arial"/>
                <w:iCs/>
                <w:color w:val="auto"/>
                <w:lang w:val="en-US"/>
              </w:rPr>
              <w:t xml:space="preserve">disadvantaged </w:t>
            </w:r>
            <w:r w:rsidR="00C02423" w:rsidRPr="00967084">
              <w:rPr>
                <w:rFonts w:ascii="Twinkl Cursive Looped" w:hAnsi="Twinkl Cursive Looped" w:cs="Arial"/>
                <w:iCs/>
                <w:color w:val="auto"/>
                <w:lang w:val="en-US"/>
              </w:rPr>
              <w:t>pupils</w:t>
            </w:r>
            <w:r w:rsidR="000D277F" w:rsidRPr="00967084">
              <w:rPr>
                <w:rFonts w:ascii="Twinkl Cursive Looped" w:hAnsi="Twinkl Cursive Looped" w:cs="Arial"/>
                <w:iCs/>
                <w:color w:val="auto"/>
                <w:lang w:val="en-US"/>
              </w:rPr>
              <w:t xml:space="preserve"> who require </w:t>
            </w:r>
            <w:r w:rsidR="00533266" w:rsidRPr="00967084">
              <w:rPr>
                <w:rFonts w:ascii="Twinkl Cursive Looped" w:hAnsi="Twinkl Cursive Looped" w:cs="Arial"/>
                <w:iCs/>
                <w:color w:val="auto"/>
                <w:lang w:val="en-US"/>
              </w:rPr>
              <w:t>further</w:t>
            </w:r>
            <w:r w:rsidR="000D277F" w:rsidRPr="00967084">
              <w:rPr>
                <w:rFonts w:ascii="Twinkl Cursive Looped" w:hAnsi="Twinkl Cursive Looped" w:cs="Arial"/>
                <w:iCs/>
                <w:color w:val="auto"/>
                <w:lang w:val="en-US"/>
              </w:rPr>
              <w:t xml:space="preserve"> </w:t>
            </w:r>
            <w:r w:rsidR="003E1815" w:rsidRPr="00967084">
              <w:rPr>
                <w:rFonts w:ascii="Twinkl Cursive Looped" w:hAnsi="Twinkl Cursive Looped" w:cs="Arial"/>
                <w:iCs/>
                <w:color w:val="auto"/>
                <w:lang w:val="en-US"/>
              </w:rPr>
              <w:t xml:space="preserve">phonics </w:t>
            </w:r>
            <w:r w:rsidR="000D277F" w:rsidRPr="00967084">
              <w:rPr>
                <w:rFonts w:ascii="Twinkl Cursive Looped" w:hAnsi="Twinkl Cursive Looped" w:cs="Arial"/>
                <w:iCs/>
                <w:color w:val="auto"/>
                <w:lang w:val="en-US"/>
              </w:rPr>
              <w:t>support.</w:t>
            </w:r>
            <w:r w:rsidR="007B46F8" w:rsidRPr="00967084">
              <w:rPr>
                <w:rFonts w:ascii="Twinkl Cursive Looped" w:hAnsi="Twinkl Cursive Looped" w:cs="Arial"/>
                <w:iCs/>
                <w:color w:val="auto"/>
                <w:lang w:val="en-US"/>
              </w:rPr>
              <w:t xml:space="preserve">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71A9" w:rsidRPr="00967084" w:rsidRDefault="00A31660" w:rsidP="0072129C">
            <w:pPr>
              <w:pStyle w:val="TableRowCentered"/>
              <w:jc w:val="left"/>
              <w:rPr>
                <w:rFonts w:ascii="Twinkl Cursive Looped" w:hAnsi="Twinkl Cursive Looped" w:cs="Arial"/>
                <w:color w:val="auto"/>
                <w:szCs w:val="24"/>
              </w:rPr>
            </w:pPr>
            <w:r w:rsidRPr="00967084">
              <w:rPr>
                <w:rFonts w:ascii="Twinkl Cursive Looped" w:hAnsi="Twinkl Cursive Looped" w:cs="Arial"/>
                <w:color w:val="auto"/>
                <w:szCs w:val="24"/>
              </w:rPr>
              <w:t xml:space="preserve">Phonics approaches </w:t>
            </w:r>
            <w:r w:rsidR="00D33EA0" w:rsidRPr="00967084">
              <w:rPr>
                <w:rFonts w:ascii="Twinkl Cursive Looped" w:hAnsi="Twinkl Cursive Looped" w:cs="Arial"/>
                <w:color w:val="auto"/>
                <w:szCs w:val="24"/>
              </w:rPr>
              <w:t xml:space="preserve">have a strong evidence base </w:t>
            </w:r>
            <w:r w:rsidR="00762441" w:rsidRPr="00967084">
              <w:rPr>
                <w:rFonts w:ascii="Twinkl Cursive Looped" w:hAnsi="Twinkl Cursive Looped" w:cs="Arial"/>
                <w:color w:val="auto"/>
                <w:szCs w:val="24"/>
              </w:rPr>
              <w:t>indicating</w:t>
            </w:r>
            <w:r w:rsidR="00D33EA0" w:rsidRPr="00967084">
              <w:rPr>
                <w:rFonts w:ascii="Twinkl Cursive Looped" w:hAnsi="Twinkl Cursive Looped" w:cs="Arial"/>
                <w:color w:val="auto"/>
                <w:szCs w:val="24"/>
              </w:rPr>
              <w:t xml:space="preserve"> a positive impact on pupils</w:t>
            </w:r>
            <w:r w:rsidR="00ED20CC" w:rsidRPr="00967084">
              <w:rPr>
                <w:rFonts w:ascii="Twinkl Cursive Looped" w:hAnsi="Twinkl Cursive Looped" w:cs="Arial"/>
                <w:color w:val="auto"/>
                <w:szCs w:val="24"/>
              </w:rPr>
              <w:t>, particularly</w:t>
            </w:r>
            <w:r w:rsidR="005C5549" w:rsidRPr="00967084">
              <w:rPr>
                <w:rFonts w:ascii="Twinkl Cursive Looped" w:hAnsi="Twinkl Cursive Looped" w:cs="Arial"/>
                <w:color w:val="auto"/>
                <w:szCs w:val="24"/>
              </w:rPr>
              <w:t xml:space="preserve"> from</w:t>
            </w:r>
            <w:r w:rsidR="00ED20CC" w:rsidRPr="00967084">
              <w:rPr>
                <w:rFonts w:ascii="Twinkl Cursive Looped" w:hAnsi="Twinkl Cursive Looped" w:cs="Arial"/>
                <w:color w:val="auto"/>
                <w:szCs w:val="24"/>
              </w:rPr>
              <w:t xml:space="preserve"> disadvantaged </w:t>
            </w:r>
            <w:r w:rsidR="005C5549" w:rsidRPr="00967084">
              <w:rPr>
                <w:rFonts w:ascii="Twinkl Cursive Looped" w:hAnsi="Twinkl Cursive Looped" w:cs="Arial"/>
                <w:color w:val="auto"/>
                <w:szCs w:val="24"/>
              </w:rPr>
              <w:t>backgrounds</w:t>
            </w:r>
            <w:r w:rsidR="00ED20CC" w:rsidRPr="00967084">
              <w:rPr>
                <w:rFonts w:ascii="Twinkl Cursive Looped" w:hAnsi="Twinkl Cursive Looped" w:cs="Arial"/>
                <w:color w:val="auto"/>
                <w:szCs w:val="24"/>
              </w:rPr>
              <w:t>.</w:t>
            </w:r>
            <w:r w:rsidR="00B266BB" w:rsidRPr="00967084">
              <w:rPr>
                <w:rFonts w:ascii="Twinkl Cursive Looped" w:hAnsi="Twinkl Cursive Looped" w:cs="Arial"/>
                <w:color w:val="auto"/>
                <w:szCs w:val="24"/>
              </w:rPr>
              <w:t xml:space="preserve"> T</w:t>
            </w:r>
            <w:r w:rsidR="00C571A9" w:rsidRPr="00967084">
              <w:rPr>
                <w:rFonts w:ascii="Twinkl Cursive Looped" w:hAnsi="Twinkl Cursive Looped" w:cs="Arial"/>
                <w:color w:val="auto"/>
                <w:szCs w:val="24"/>
              </w:rPr>
              <w:t xml:space="preserve">argeted </w:t>
            </w:r>
            <w:r w:rsidR="00B266BB" w:rsidRPr="00967084">
              <w:rPr>
                <w:rFonts w:ascii="Twinkl Cursive Looped" w:hAnsi="Twinkl Cursive Looped" w:cs="Arial"/>
                <w:color w:val="auto"/>
                <w:szCs w:val="24"/>
              </w:rPr>
              <w:t xml:space="preserve">phonics interventions </w:t>
            </w:r>
            <w:r w:rsidR="00C571A9" w:rsidRPr="00967084">
              <w:rPr>
                <w:rFonts w:ascii="Twinkl Cursive Looped" w:hAnsi="Twinkl Cursive Looped" w:cs="Arial"/>
                <w:color w:val="auto"/>
                <w:szCs w:val="24"/>
              </w:rPr>
              <w:t xml:space="preserve">have been </w:t>
            </w:r>
            <w:r w:rsidR="007839E5" w:rsidRPr="00967084">
              <w:rPr>
                <w:rFonts w:ascii="Twinkl Cursive Looped" w:hAnsi="Twinkl Cursive Looped" w:cs="Arial"/>
                <w:color w:val="auto"/>
                <w:szCs w:val="24"/>
              </w:rPr>
              <w:t>shown to be more effective when delivered as regular sessions</w:t>
            </w:r>
            <w:r w:rsidR="00DA5D6B" w:rsidRPr="00967084">
              <w:rPr>
                <w:rFonts w:ascii="Twinkl Cursive Looped" w:hAnsi="Twinkl Cursive Looped" w:cs="Arial"/>
                <w:color w:val="auto"/>
                <w:szCs w:val="24"/>
              </w:rPr>
              <w:t xml:space="preserve"> over a period up to 12 weeks</w:t>
            </w:r>
            <w:r w:rsidR="00EC363E" w:rsidRPr="00967084">
              <w:rPr>
                <w:rFonts w:ascii="Twinkl Cursive Looped" w:hAnsi="Twinkl Cursive Looped" w:cs="Arial"/>
                <w:color w:val="auto"/>
                <w:szCs w:val="24"/>
              </w:rPr>
              <w:t>:</w:t>
            </w:r>
          </w:p>
          <w:p w:rsidR="0026462D" w:rsidRPr="00967084" w:rsidRDefault="004B19D5" w:rsidP="0072129C">
            <w:pPr>
              <w:pStyle w:val="TableRowCentered"/>
              <w:spacing w:after="120"/>
              <w:jc w:val="left"/>
              <w:rPr>
                <w:rFonts w:ascii="Twinkl Cursive Looped" w:hAnsi="Twinkl Cursive Looped"/>
                <w:color w:val="auto"/>
              </w:rPr>
            </w:pPr>
            <w:hyperlink r:id="rId11" w:history="1">
              <w:r w:rsidR="00E47AFE" w:rsidRPr="00967084">
                <w:rPr>
                  <w:rFonts w:ascii="Twinkl Cursive Looped" w:hAnsi="Twinkl Cursive Looped"/>
                  <w:color w:val="0070C0"/>
                  <w:szCs w:val="24"/>
                  <w:u w:val="single"/>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060C" w:rsidRPr="00967084" w:rsidRDefault="005153E1" w:rsidP="0072129C">
            <w:pPr>
              <w:pStyle w:val="TableRowCentered"/>
              <w:jc w:val="left"/>
              <w:rPr>
                <w:rFonts w:ascii="Twinkl Cursive Looped" w:hAnsi="Twinkl Cursive Looped"/>
                <w:color w:val="auto"/>
                <w:szCs w:val="22"/>
              </w:rPr>
            </w:pPr>
            <w:r w:rsidRPr="00967084">
              <w:rPr>
                <w:rFonts w:ascii="Twinkl Cursive Looped" w:hAnsi="Twinkl Cursive Looped"/>
                <w:color w:val="auto"/>
                <w:szCs w:val="22"/>
              </w:rPr>
              <w:t>2</w:t>
            </w:r>
          </w:p>
        </w:tc>
      </w:tr>
      <w:tr w:rsidR="001D646E" w:rsidRPr="00967084"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646E" w:rsidRPr="00967084" w:rsidRDefault="001D646E" w:rsidP="0072129C">
            <w:pPr>
              <w:pStyle w:val="TableRow"/>
              <w:rPr>
                <w:rFonts w:ascii="Twinkl Cursive Looped" w:hAnsi="Twinkl Cursive Looped" w:cs="Arial"/>
                <w:iCs/>
                <w:color w:val="auto"/>
                <w:lang w:val="en-US"/>
              </w:rPr>
            </w:pPr>
            <w:r w:rsidRPr="00967084">
              <w:rPr>
                <w:rFonts w:ascii="Twinkl Cursive Looped" w:hAnsi="Twinkl Cursive Looped" w:cs="Arial"/>
                <w:iCs/>
                <w:color w:val="auto"/>
                <w:lang w:val="en-US"/>
              </w:rPr>
              <w:t xml:space="preserve">Additional reading, writing and </w:t>
            </w:r>
            <w:proofErr w:type="spellStart"/>
            <w:r w:rsidRPr="00967084">
              <w:rPr>
                <w:rFonts w:ascii="Twinkl Cursive Looped" w:hAnsi="Twinkl Cursive Looped" w:cs="Arial"/>
                <w:iCs/>
                <w:color w:val="auto"/>
                <w:lang w:val="en-US"/>
              </w:rPr>
              <w:t>maths</w:t>
            </w:r>
            <w:proofErr w:type="spellEnd"/>
            <w:r w:rsidRPr="00967084">
              <w:rPr>
                <w:rFonts w:ascii="Twinkl Cursive Looped" w:hAnsi="Twinkl Cursive Looped" w:cs="Arial"/>
                <w:iCs/>
                <w:color w:val="auto"/>
                <w:lang w:val="en-US"/>
              </w:rPr>
              <w:t xml:space="preserve"> sessions targeted at disadvantaged pupils who require further support.</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646E" w:rsidRPr="00967084" w:rsidRDefault="002A14DE" w:rsidP="001D646E">
            <w:pPr>
              <w:autoSpaceDN/>
              <w:spacing w:before="60" w:after="60" w:line="240" w:lineRule="auto"/>
              <w:ind w:left="57" w:right="57"/>
              <w:rPr>
                <w:rFonts w:ascii="Twinkl Cursive Looped" w:hAnsi="Twinkl Cursive Looped"/>
                <w:color w:val="auto"/>
              </w:rPr>
            </w:pPr>
            <w:r w:rsidRPr="00967084">
              <w:rPr>
                <w:rFonts w:ascii="Twinkl Cursive Looped" w:hAnsi="Twinkl Cursive Looped"/>
                <w:color w:val="auto"/>
              </w:rPr>
              <w:t>Support</w:t>
            </w:r>
            <w:r w:rsidR="001D646E" w:rsidRPr="00967084">
              <w:rPr>
                <w:rFonts w:ascii="Twinkl Cursive Looped" w:hAnsi="Twinkl Cursive Looped"/>
                <w:color w:val="auto"/>
              </w:rPr>
              <w:t xml:space="preserve"> targeted at specific needs and knowledge gaps can be an effective method to support low attaining pupils or those falling behind, both one-to-one:</w:t>
            </w:r>
          </w:p>
          <w:p w:rsidR="001D646E" w:rsidRPr="00967084" w:rsidRDefault="004B19D5" w:rsidP="001D646E">
            <w:pPr>
              <w:autoSpaceDN/>
              <w:spacing w:before="60" w:after="60" w:line="240" w:lineRule="auto"/>
              <w:ind w:left="57" w:right="57"/>
              <w:rPr>
                <w:rFonts w:ascii="Twinkl Cursive Looped" w:hAnsi="Twinkl Cursive Looped"/>
                <w:color w:val="0070C0"/>
              </w:rPr>
            </w:pPr>
            <w:hyperlink r:id="rId12" w:history="1">
              <w:r w:rsidR="001D646E" w:rsidRPr="00967084">
                <w:rPr>
                  <w:rFonts w:ascii="Twinkl Cursive Looped" w:hAnsi="Twinkl Cursive Looped"/>
                  <w:color w:val="0070C0"/>
                  <w:u w:val="single"/>
                </w:rPr>
                <w:t>One to one tuition | EEF (educationendowmentfoundation.org.uk)</w:t>
              </w:r>
            </w:hyperlink>
          </w:p>
          <w:p w:rsidR="001D646E" w:rsidRPr="00967084" w:rsidRDefault="001D646E" w:rsidP="001D646E">
            <w:pPr>
              <w:autoSpaceDN/>
              <w:spacing w:before="60" w:after="60" w:line="240" w:lineRule="auto"/>
              <w:ind w:left="57" w:right="57"/>
              <w:rPr>
                <w:rFonts w:ascii="Twinkl Cursive Looped" w:hAnsi="Twinkl Cursive Looped"/>
                <w:color w:val="auto"/>
              </w:rPr>
            </w:pPr>
            <w:r w:rsidRPr="00967084">
              <w:rPr>
                <w:rFonts w:ascii="Twinkl Cursive Looped" w:hAnsi="Twinkl Cursive Looped"/>
                <w:color w:val="auto"/>
              </w:rPr>
              <w:t>And in small groups:</w:t>
            </w:r>
          </w:p>
          <w:p w:rsidR="001D646E" w:rsidRPr="00967084" w:rsidRDefault="004B19D5" w:rsidP="001D646E">
            <w:pPr>
              <w:pStyle w:val="TableRowCentered"/>
              <w:jc w:val="left"/>
              <w:rPr>
                <w:rFonts w:ascii="Twinkl Cursive Looped" w:hAnsi="Twinkl Cursive Looped" w:cs="Arial"/>
                <w:color w:val="auto"/>
                <w:szCs w:val="24"/>
              </w:rPr>
            </w:pPr>
            <w:hyperlink r:id="rId13" w:history="1">
              <w:r w:rsidR="001D646E" w:rsidRPr="00967084">
                <w:rPr>
                  <w:rFonts w:ascii="Twinkl Cursive Looped" w:hAnsi="Twinkl Cursive Looped"/>
                  <w:color w:val="0070C0"/>
                  <w:u w:val="single"/>
                </w:rPr>
                <w:t>Small group tuition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646E" w:rsidRPr="00967084" w:rsidRDefault="002A14DE" w:rsidP="0072129C">
            <w:pPr>
              <w:pStyle w:val="TableRowCentered"/>
              <w:jc w:val="left"/>
              <w:rPr>
                <w:rFonts w:ascii="Twinkl Cursive Looped" w:hAnsi="Twinkl Cursive Looped"/>
                <w:color w:val="auto"/>
                <w:szCs w:val="22"/>
              </w:rPr>
            </w:pPr>
            <w:r w:rsidRPr="00967084">
              <w:rPr>
                <w:rFonts w:ascii="Twinkl Cursive Looped" w:hAnsi="Twinkl Cursive Looped"/>
                <w:color w:val="auto"/>
                <w:szCs w:val="22"/>
              </w:rPr>
              <w:t>1, 2, 3,4</w:t>
            </w:r>
          </w:p>
        </w:tc>
      </w:tr>
    </w:tbl>
    <w:p w:rsidR="00967084" w:rsidRDefault="00967084" w:rsidP="00CA60C2">
      <w:pPr>
        <w:pStyle w:val="Heading3"/>
        <w:rPr>
          <w:rFonts w:ascii="Twinkl Cursive Looped" w:hAnsi="Twinkl Cursive Looped"/>
          <w:color w:val="auto"/>
        </w:rPr>
      </w:pPr>
    </w:p>
    <w:p w:rsidR="00E66558" w:rsidRPr="00967084" w:rsidRDefault="009D71E8" w:rsidP="00CA60C2">
      <w:pPr>
        <w:pStyle w:val="Heading3"/>
        <w:rPr>
          <w:rFonts w:ascii="Twinkl Cursive Looped" w:hAnsi="Twinkl Cursive Looped"/>
          <w:color w:val="auto"/>
        </w:rPr>
      </w:pPr>
      <w:r w:rsidRPr="00967084">
        <w:rPr>
          <w:rFonts w:ascii="Twinkl Cursive Looped" w:hAnsi="Twinkl Cursive Looped"/>
          <w:color w:val="auto"/>
        </w:rPr>
        <w:t>Wider strategies (for example, related to behaviour, wellbeing)</w:t>
      </w:r>
    </w:p>
    <w:p w:rsidR="00E66558" w:rsidRPr="00967084" w:rsidRDefault="009D71E8" w:rsidP="0072129C">
      <w:pPr>
        <w:spacing w:before="240"/>
        <w:rPr>
          <w:rFonts w:ascii="Twinkl Cursive Looped" w:hAnsi="Twinkl Cursive Looped"/>
        </w:rPr>
      </w:pPr>
      <w:r w:rsidRPr="00967084">
        <w:rPr>
          <w:rFonts w:ascii="Twinkl Cursive Looped" w:hAnsi="Twinkl Cursive Looped"/>
        </w:rPr>
        <w:t xml:space="preserve">Budgeted cost: </w:t>
      </w:r>
      <w:r w:rsidRPr="00967084">
        <w:rPr>
          <w:rFonts w:ascii="Twinkl Cursive Looped" w:hAnsi="Twinkl Cursive Looped"/>
          <w:b/>
          <w:bCs/>
          <w:color w:val="auto"/>
        </w:rPr>
        <w:t>£</w:t>
      </w:r>
      <w:r w:rsidR="00A5315B">
        <w:rPr>
          <w:rFonts w:ascii="Twinkl Cursive Looped" w:hAnsi="Twinkl Cursive Looped"/>
          <w:b/>
          <w:bCs/>
          <w:color w:val="auto"/>
        </w:rPr>
        <w:t>1,000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rsidRPr="00967084" w:rsidTr="00967084">
        <w:tc>
          <w:tcPr>
            <w:tcW w:w="4248" w:type="dxa"/>
            <w:tcBorders>
              <w:top w:val="single" w:sz="4" w:space="0" w:color="000000"/>
              <w:left w:val="single" w:sz="4" w:space="0" w:color="000000"/>
              <w:bottom w:val="single" w:sz="4" w:space="0" w:color="000000"/>
              <w:right w:val="single" w:sz="4" w:space="0" w:color="000000"/>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993366"/>
            <w:tcMar>
              <w:top w:w="0" w:type="dxa"/>
              <w:left w:w="108" w:type="dxa"/>
              <w:bottom w:w="0" w:type="dxa"/>
              <w:right w:w="108" w:type="dxa"/>
            </w:tcMar>
          </w:tcPr>
          <w:p w:rsidR="00E66558" w:rsidRPr="00967084" w:rsidRDefault="009D71E8" w:rsidP="0072129C">
            <w:pPr>
              <w:pStyle w:val="TableHeader"/>
              <w:jc w:val="left"/>
              <w:rPr>
                <w:rFonts w:ascii="Twinkl Cursive Looped" w:hAnsi="Twinkl Cursive Looped"/>
              </w:rPr>
            </w:pPr>
            <w:r w:rsidRPr="00967084">
              <w:rPr>
                <w:rFonts w:ascii="Twinkl Cursive Looped" w:hAnsi="Twinkl Cursive Looped"/>
              </w:rPr>
              <w:t>Challenge number(s) addressed</w:t>
            </w:r>
          </w:p>
        </w:tc>
      </w:tr>
      <w:tr w:rsidR="00A172FB" w:rsidRPr="00967084"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2FB" w:rsidRPr="00967084" w:rsidRDefault="00AD17AD" w:rsidP="0072129C">
            <w:pPr>
              <w:pStyle w:val="TableRow"/>
              <w:spacing w:after="120"/>
              <w:ind w:left="29"/>
              <w:rPr>
                <w:rFonts w:ascii="Twinkl Cursive Looped" w:hAnsi="Twinkl Cursive Looped"/>
                <w:iCs/>
                <w:color w:val="auto"/>
                <w:szCs w:val="28"/>
                <w:lang w:val="en-US"/>
              </w:rPr>
            </w:pPr>
            <w:r w:rsidRPr="00967084">
              <w:rPr>
                <w:rFonts w:ascii="Twinkl Cursive Looped" w:hAnsi="Twinkl Cursive Looped"/>
                <w:iCs/>
                <w:color w:val="auto"/>
                <w:szCs w:val="28"/>
                <w:lang w:val="en-US"/>
              </w:rPr>
              <w:t>Improved participation and access to enrichment activities &amp; educational visits</w:t>
            </w:r>
            <w:r w:rsidR="00895E40" w:rsidRPr="00967084">
              <w:rPr>
                <w:rFonts w:ascii="Twinkl Cursive Looped" w:hAnsi="Twinkl Cursive Looped"/>
                <w:iCs/>
                <w:color w:val="auto"/>
                <w:szCs w:val="28"/>
                <w:lang w:val="en-US"/>
              </w:rPr>
              <w:t>.</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2FB" w:rsidRPr="00967084" w:rsidRDefault="00AD17AD" w:rsidP="0072129C">
            <w:pPr>
              <w:pStyle w:val="TableRowCentered"/>
              <w:ind w:left="32"/>
              <w:jc w:val="left"/>
              <w:rPr>
                <w:rFonts w:ascii="Twinkl Cursive Looped" w:hAnsi="Twinkl Cursive Looped"/>
                <w:color w:val="auto"/>
              </w:rPr>
            </w:pPr>
            <w:r w:rsidRPr="00967084">
              <w:rPr>
                <w:rFonts w:ascii="Twinkl Cursive Looped" w:hAnsi="Twinkl Cursive Looped"/>
                <w:color w:val="auto"/>
              </w:rPr>
              <w:t>Evidence shows that broadening the opportunities children are given to develop additional skills and confidence has a positive impact on the outcomes achieved.</w:t>
            </w:r>
          </w:p>
          <w:p w:rsidR="009B020C" w:rsidRPr="00967084" w:rsidRDefault="004B19D5" w:rsidP="0072129C">
            <w:pPr>
              <w:pStyle w:val="TableRowCentered"/>
              <w:spacing w:after="120"/>
              <w:jc w:val="left"/>
              <w:rPr>
                <w:rFonts w:ascii="Twinkl Cursive Looped" w:hAnsi="Twinkl Cursive Looped"/>
                <w:color w:val="auto"/>
              </w:rPr>
            </w:pPr>
            <w:hyperlink r:id="rId14" w:history="1">
              <w:r w:rsidR="009B020C" w:rsidRPr="00967084">
                <w:rPr>
                  <w:rFonts w:ascii="Twinkl Cursive Looped" w:hAnsi="Twinkl Cursive Looped"/>
                  <w:color w:val="0070C0"/>
                  <w:szCs w:val="24"/>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72FB" w:rsidRPr="00967084" w:rsidRDefault="002827F4" w:rsidP="0072129C">
            <w:pPr>
              <w:pStyle w:val="TableRowCentered"/>
              <w:jc w:val="left"/>
              <w:rPr>
                <w:rFonts w:ascii="Twinkl Cursive Looped" w:hAnsi="Twinkl Cursive Looped"/>
                <w:color w:val="auto"/>
                <w:sz w:val="22"/>
              </w:rPr>
            </w:pPr>
            <w:r w:rsidRPr="00967084">
              <w:rPr>
                <w:rFonts w:ascii="Twinkl Cursive Looped" w:hAnsi="Twinkl Cursive Looped"/>
                <w:color w:val="auto"/>
                <w:sz w:val="22"/>
              </w:rPr>
              <w:t>5</w:t>
            </w:r>
            <w:r w:rsidR="002A14DE" w:rsidRPr="00967084">
              <w:rPr>
                <w:rFonts w:ascii="Twinkl Cursive Looped" w:hAnsi="Twinkl Cursive Looped"/>
                <w:color w:val="auto"/>
                <w:sz w:val="22"/>
              </w:rPr>
              <w:t>, 6</w:t>
            </w:r>
          </w:p>
        </w:tc>
      </w:tr>
      <w:tr w:rsidR="00BA6754" w:rsidRPr="00967084"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4CB1" w:rsidRPr="00967084" w:rsidRDefault="00F74CB1" w:rsidP="0066364C">
            <w:pPr>
              <w:autoSpaceDN/>
              <w:spacing w:before="60" w:after="60" w:line="240" w:lineRule="auto"/>
              <w:ind w:left="29" w:right="57"/>
              <w:rPr>
                <w:rFonts w:ascii="Twinkl Cursive Looped" w:hAnsi="Twinkl Cursive Looped"/>
                <w:iCs/>
                <w:color w:val="auto"/>
                <w:szCs w:val="28"/>
                <w:lang w:val="en-US"/>
              </w:rPr>
            </w:pPr>
            <w:r w:rsidRPr="00967084">
              <w:rPr>
                <w:rFonts w:ascii="Twinkl Cursive Looped" w:hAnsi="Twinkl Cursive Looped"/>
                <w:iCs/>
                <w:color w:val="auto"/>
                <w:szCs w:val="28"/>
                <w:lang w:val="en-US"/>
              </w:rPr>
              <w:t>Contingency fund for acute issues</w:t>
            </w:r>
            <w:r w:rsidR="004F5A6F" w:rsidRPr="00967084">
              <w:rPr>
                <w:rFonts w:ascii="Twinkl Cursive Looped" w:hAnsi="Twinkl Cursive Looped"/>
                <w:iCs/>
                <w:color w:val="auto"/>
                <w:szCs w:val="28"/>
                <w:lang w:val="en-US"/>
              </w:rPr>
              <w:t>.</w:t>
            </w:r>
          </w:p>
          <w:p w:rsidR="00BA6754" w:rsidRPr="00967084" w:rsidRDefault="00BA6754" w:rsidP="0072129C">
            <w:pPr>
              <w:pStyle w:val="TableRow"/>
              <w:rPr>
                <w:rFonts w:ascii="Twinkl Cursive Looped" w:hAnsi="Twinkl Cursive Looped"/>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E3A" w:rsidRPr="00967084" w:rsidRDefault="00967084" w:rsidP="0072129C">
            <w:pPr>
              <w:pStyle w:val="TableRowCentered"/>
              <w:spacing w:after="120"/>
              <w:ind w:left="37"/>
              <w:jc w:val="left"/>
              <w:rPr>
                <w:rFonts w:ascii="Twinkl Cursive Looped" w:hAnsi="Twinkl Cursive Looped"/>
                <w:color w:val="auto"/>
                <w:szCs w:val="22"/>
              </w:rPr>
            </w:pPr>
            <w:r>
              <w:rPr>
                <w:rFonts w:ascii="Twinkl Cursive Looped" w:hAnsi="Twinkl Cursive Looped"/>
                <w:color w:val="auto"/>
                <w:szCs w:val="22"/>
              </w:rPr>
              <w:t>T</w:t>
            </w:r>
            <w:r w:rsidR="00D44C2F" w:rsidRPr="00967084">
              <w:rPr>
                <w:rFonts w:ascii="Twinkl Cursive Looped" w:hAnsi="Twinkl Cursive Looped"/>
                <w:color w:val="auto"/>
                <w:szCs w:val="22"/>
              </w:rPr>
              <w:t>o</w:t>
            </w:r>
            <w:r w:rsidR="006700ED" w:rsidRPr="00967084">
              <w:rPr>
                <w:rFonts w:ascii="Twinkl Cursive Looped" w:hAnsi="Twinkl Cursive Looped"/>
                <w:color w:val="auto"/>
                <w:szCs w:val="22"/>
              </w:rPr>
              <w:t xml:space="preserve"> respo</w:t>
            </w:r>
            <w:r w:rsidR="00D86798" w:rsidRPr="00967084">
              <w:rPr>
                <w:rFonts w:ascii="Twinkl Cursive Looped" w:hAnsi="Twinkl Cursive Looped"/>
                <w:color w:val="auto"/>
                <w:szCs w:val="22"/>
              </w:rPr>
              <w:t xml:space="preserve">nd quickly to </w:t>
            </w:r>
            <w:r w:rsidR="00162957" w:rsidRPr="00967084">
              <w:rPr>
                <w:rFonts w:ascii="Twinkl Cursive Looped" w:hAnsi="Twinkl Cursive Looped"/>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6754" w:rsidRPr="00967084" w:rsidRDefault="006700ED" w:rsidP="0072129C">
            <w:pPr>
              <w:pStyle w:val="TableRowCentered"/>
              <w:jc w:val="left"/>
              <w:rPr>
                <w:rFonts w:ascii="Twinkl Cursive Looped" w:hAnsi="Twinkl Cursive Looped"/>
                <w:color w:val="auto"/>
                <w:sz w:val="22"/>
              </w:rPr>
            </w:pPr>
            <w:r w:rsidRPr="00967084">
              <w:rPr>
                <w:rFonts w:ascii="Twinkl Cursive Looped" w:hAnsi="Twinkl Cursive Looped"/>
                <w:color w:val="auto"/>
                <w:sz w:val="22"/>
              </w:rPr>
              <w:t>All</w:t>
            </w:r>
          </w:p>
        </w:tc>
      </w:tr>
    </w:tbl>
    <w:p w:rsidR="00877501" w:rsidRPr="00967084" w:rsidRDefault="00877501" w:rsidP="0072129C">
      <w:pPr>
        <w:spacing w:after="120"/>
        <w:rPr>
          <w:rFonts w:ascii="Twinkl Cursive Looped" w:hAnsi="Twinkl Cursive Looped"/>
          <w:b/>
          <w:bCs/>
          <w:color w:val="auto"/>
          <w:sz w:val="28"/>
          <w:szCs w:val="28"/>
        </w:rPr>
      </w:pPr>
    </w:p>
    <w:p w:rsidR="00E66558" w:rsidRPr="00967084" w:rsidRDefault="009D71E8" w:rsidP="0072129C">
      <w:pPr>
        <w:rPr>
          <w:rFonts w:ascii="Twinkl Cursive Looped" w:hAnsi="Twinkl Cursive Looped"/>
          <w:color w:val="auto"/>
        </w:rPr>
      </w:pPr>
      <w:r w:rsidRPr="00967084">
        <w:rPr>
          <w:rFonts w:ascii="Twinkl Cursive Looped" w:hAnsi="Twinkl Cursive Looped"/>
          <w:b/>
          <w:bCs/>
          <w:color w:val="auto"/>
          <w:sz w:val="28"/>
          <w:szCs w:val="28"/>
        </w:rPr>
        <w:t>Total budgeted cost: £</w:t>
      </w:r>
      <w:r w:rsidR="00A5315B">
        <w:rPr>
          <w:rFonts w:ascii="Twinkl Cursive Looped" w:hAnsi="Twinkl Cursive Looped"/>
          <w:b/>
          <w:bCs/>
          <w:color w:val="auto"/>
          <w:sz w:val="28"/>
          <w:szCs w:val="28"/>
        </w:rPr>
        <w:t>11,200</w:t>
      </w:r>
    </w:p>
    <w:p w:rsidR="00B41251" w:rsidRDefault="00B41251" w:rsidP="0072129C"/>
    <w:p w:rsidR="00AC4A56" w:rsidRPr="00AC4A56" w:rsidRDefault="00AC4A56" w:rsidP="0072129C"/>
    <w:bookmarkEnd w:id="14"/>
    <w:bookmarkEnd w:id="15"/>
    <w:bookmarkEnd w:id="16"/>
    <w:p w:rsidR="00E66558" w:rsidRDefault="00E66558" w:rsidP="0072129C">
      <w:pPr>
        <w:spacing w:after="0" w:line="240" w:lineRule="auto"/>
      </w:pPr>
    </w:p>
    <w:sectPr w:rsidR="00E66558">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9D5" w:rsidRDefault="004B19D5">
      <w:pPr>
        <w:spacing w:after="0" w:line="240" w:lineRule="auto"/>
      </w:pPr>
      <w:r>
        <w:separator/>
      </w:r>
    </w:p>
  </w:endnote>
  <w:endnote w:type="continuationSeparator" w:id="0">
    <w:p w:rsidR="004B19D5" w:rsidRDefault="004B19D5">
      <w:pPr>
        <w:spacing w:after="0" w:line="240" w:lineRule="auto"/>
      </w:pPr>
      <w:r>
        <w:continuationSeparator/>
      </w:r>
    </w:p>
  </w:endnote>
  <w:endnote w:type="continuationNotice" w:id="1">
    <w:p w:rsidR="004B19D5" w:rsidRDefault="004B1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inkl Cursive Looped">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9D5" w:rsidRDefault="004B19D5">
      <w:pPr>
        <w:spacing w:after="0" w:line="240" w:lineRule="auto"/>
      </w:pPr>
      <w:r>
        <w:separator/>
      </w:r>
    </w:p>
  </w:footnote>
  <w:footnote w:type="continuationSeparator" w:id="0">
    <w:p w:rsidR="004B19D5" w:rsidRDefault="004B19D5">
      <w:pPr>
        <w:spacing w:after="0" w:line="240" w:lineRule="auto"/>
      </w:pPr>
      <w:r>
        <w:continuationSeparator/>
      </w:r>
    </w:p>
  </w:footnote>
  <w:footnote w:type="continuationNotice" w:id="1">
    <w:p w:rsidR="004B19D5" w:rsidRDefault="004B19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0"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6"/>
  </w:num>
  <w:num w:numId="7">
    <w:abstractNumId w:val="22"/>
  </w:num>
  <w:num w:numId="8">
    <w:abstractNumId w:val="27"/>
  </w:num>
  <w:num w:numId="9">
    <w:abstractNumId w:val="25"/>
  </w:num>
  <w:num w:numId="10">
    <w:abstractNumId w:val="23"/>
  </w:num>
  <w:num w:numId="11">
    <w:abstractNumId w:val="6"/>
  </w:num>
  <w:num w:numId="12">
    <w:abstractNumId w:val="26"/>
  </w:num>
  <w:num w:numId="13">
    <w:abstractNumId w:val="20"/>
  </w:num>
  <w:num w:numId="14">
    <w:abstractNumId w:val="10"/>
  </w:num>
  <w:num w:numId="15">
    <w:abstractNumId w:val="19"/>
  </w:num>
  <w:num w:numId="16">
    <w:abstractNumId w:val="30"/>
  </w:num>
  <w:num w:numId="17">
    <w:abstractNumId w:val="11"/>
  </w:num>
  <w:num w:numId="18">
    <w:abstractNumId w:val="14"/>
  </w:num>
  <w:num w:numId="19">
    <w:abstractNumId w:val="0"/>
  </w:num>
  <w:num w:numId="20">
    <w:abstractNumId w:val="18"/>
  </w:num>
  <w:num w:numId="21">
    <w:abstractNumId w:val="1"/>
  </w:num>
  <w:num w:numId="22">
    <w:abstractNumId w:val="15"/>
  </w:num>
  <w:num w:numId="23">
    <w:abstractNumId w:val="29"/>
  </w:num>
  <w:num w:numId="24">
    <w:abstractNumId w:val="24"/>
  </w:num>
  <w:num w:numId="25">
    <w:abstractNumId w:val="3"/>
  </w:num>
  <w:num w:numId="26">
    <w:abstractNumId w:val="12"/>
  </w:num>
  <w:num w:numId="27">
    <w:abstractNumId w:val="17"/>
  </w:num>
  <w:num w:numId="28">
    <w:abstractNumId w:val="21"/>
  </w:num>
  <w:num w:numId="29">
    <w:abstractNumId w:val="2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4AF5"/>
    <w:rsid w:val="000255F8"/>
    <w:rsid w:val="00025872"/>
    <w:rsid w:val="00025B71"/>
    <w:rsid w:val="00026C3B"/>
    <w:rsid w:val="00027B03"/>
    <w:rsid w:val="000301F1"/>
    <w:rsid w:val="000313D6"/>
    <w:rsid w:val="00031898"/>
    <w:rsid w:val="0003197D"/>
    <w:rsid w:val="0003265C"/>
    <w:rsid w:val="0003270A"/>
    <w:rsid w:val="00032A79"/>
    <w:rsid w:val="00034E82"/>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E23"/>
    <w:rsid w:val="00053887"/>
    <w:rsid w:val="00053A7C"/>
    <w:rsid w:val="0005411B"/>
    <w:rsid w:val="00054429"/>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18"/>
    <w:rsid w:val="00071464"/>
    <w:rsid w:val="000724FB"/>
    <w:rsid w:val="00073FC3"/>
    <w:rsid w:val="00075F97"/>
    <w:rsid w:val="00076244"/>
    <w:rsid w:val="00077DE5"/>
    <w:rsid w:val="00081EDE"/>
    <w:rsid w:val="00081FF7"/>
    <w:rsid w:val="000820BC"/>
    <w:rsid w:val="0008250C"/>
    <w:rsid w:val="00082740"/>
    <w:rsid w:val="00083574"/>
    <w:rsid w:val="00084587"/>
    <w:rsid w:val="00084B74"/>
    <w:rsid w:val="000856FA"/>
    <w:rsid w:val="00086298"/>
    <w:rsid w:val="00086704"/>
    <w:rsid w:val="00086C43"/>
    <w:rsid w:val="0008797E"/>
    <w:rsid w:val="000905F7"/>
    <w:rsid w:val="00092A72"/>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CC9"/>
    <w:rsid w:val="000B0226"/>
    <w:rsid w:val="000B04BC"/>
    <w:rsid w:val="000B45BD"/>
    <w:rsid w:val="000B46AE"/>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D0FF7"/>
    <w:rsid w:val="000D1EBD"/>
    <w:rsid w:val="000D277F"/>
    <w:rsid w:val="000D2B22"/>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FEF"/>
    <w:rsid w:val="000E6A03"/>
    <w:rsid w:val="000E6F67"/>
    <w:rsid w:val="000E70A6"/>
    <w:rsid w:val="000F0EA0"/>
    <w:rsid w:val="000F14C5"/>
    <w:rsid w:val="000F19B5"/>
    <w:rsid w:val="000F2420"/>
    <w:rsid w:val="000F2522"/>
    <w:rsid w:val="000F406A"/>
    <w:rsid w:val="000F4EB1"/>
    <w:rsid w:val="000F5C05"/>
    <w:rsid w:val="000F6CCF"/>
    <w:rsid w:val="000F71FA"/>
    <w:rsid w:val="000F7311"/>
    <w:rsid w:val="001005ED"/>
    <w:rsid w:val="00100D28"/>
    <w:rsid w:val="001015BC"/>
    <w:rsid w:val="00101954"/>
    <w:rsid w:val="001025FB"/>
    <w:rsid w:val="00102AAC"/>
    <w:rsid w:val="00104600"/>
    <w:rsid w:val="00105738"/>
    <w:rsid w:val="00105A4E"/>
    <w:rsid w:val="00105A56"/>
    <w:rsid w:val="00105F24"/>
    <w:rsid w:val="00106FAB"/>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512"/>
    <w:rsid w:val="00126958"/>
    <w:rsid w:val="00127F5F"/>
    <w:rsid w:val="00131471"/>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50F"/>
    <w:rsid w:val="00160779"/>
    <w:rsid w:val="00162957"/>
    <w:rsid w:val="00162A9F"/>
    <w:rsid w:val="00162EFB"/>
    <w:rsid w:val="00163417"/>
    <w:rsid w:val="0016406A"/>
    <w:rsid w:val="001645B9"/>
    <w:rsid w:val="00165607"/>
    <w:rsid w:val="001662B7"/>
    <w:rsid w:val="00166D86"/>
    <w:rsid w:val="00171009"/>
    <w:rsid w:val="00171EB1"/>
    <w:rsid w:val="00172E82"/>
    <w:rsid w:val="00172F65"/>
    <w:rsid w:val="00173CFB"/>
    <w:rsid w:val="001740C3"/>
    <w:rsid w:val="00174105"/>
    <w:rsid w:val="001741CE"/>
    <w:rsid w:val="001755B6"/>
    <w:rsid w:val="00175C89"/>
    <w:rsid w:val="00175EC1"/>
    <w:rsid w:val="00176345"/>
    <w:rsid w:val="0018167B"/>
    <w:rsid w:val="00182B1B"/>
    <w:rsid w:val="00182CE3"/>
    <w:rsid w:val="00183656"/>
    <w:rsid w:val="00183DFF"/>
    <w:rsid w:val="001854B9"/>
    <w:rsid w:val="001871CE"/>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825"/>
    <w:rsid w:val="001B1D8B"/>
    <w:rsid w:val="001B2714"/>
    <w:rsid w:val="001B4D47"/>
    <w:rsid w:val="001B5953"/>
    <w:rsid w:val="001B716E"/>
    <w:rsid w:val="001B758A"/>
    <w:rsid w:val="001B7905"/>
    <w:rsid w:val="001C0E0C"/>
    <w:rsid w:val="001C1204"/>
    <w:rsid w:val="001C1224"/>
    <w:rsid w:val="001C12BA"/>
    <w:rsid w:val="001C17E8"/>
    <w:rsid w:val="001C2B7B"/>
    <w:rsid w:val="001C341C"/>
    <w:rsid w:val="001C4910"/>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46E"/>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0DF2"/>
    <w:rsid w:val="001F1801"/>
    <w:rsid w:val="001F198D"/>
    <w:rsid w:val="001F413B"/>
    <w:rsid w:val="001F5269"/>
    <w:rsid w:val="001F6B77"/>
    <w:rsid w:val="00200B27"/>
    <w:rsid w:val="00200EE5"/>
    <w:rsid w:val="00200FE6"/>
    <w:rsid w:val="00201393"/>
    <w:rsid w:val="00201D58"/>
    <w:rsid w:val="00201EE2"/>
    <w:rsid w:val="00202374"/>
    <w:rsid w:val="00202B4C"/>
    <w:rsid w:val="002031A5"/>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ABB"/>
    <w:rsid w:val="00214AD8"/>
    <w:rsid w:val="00214C83"/>
    <w:rsid w:val="00214D50"/>
    <w:rsid w:val="00214F89"/>
    <w:rsid w:val="0021576C"/>
    <w:rsid w:val="00216E7C"/>
    <w:rsid w:val="00216F68"/>
    <w:rsid w:val="00220984"/>
    <w:rsid w:val="00221EE5"/>
    <w:rsid w:val="00222F48"/>
    <w:rsid w:val="00223575"/>
    <w:rsid w:val="0022423C"/>
    <w:rsid w:val="002248E1"/>
    <w:rsid w:val="00225919"/>
    <w:rsid w:val="00226006"/>
    <w:rsid w:val="002260EA"/>
    <w:rsid w:val="002267E9"/>
    <w:rsid w:val="002269B9"/>
    <w:rsid w:val="002278D9"/>
    <w:rsid w:val="00227AC6"/>
    <w:rsid w:val="00227BBA"/>
    <w:rsid w:val="0023034C"/>
    <w:rsid w:val="002310EB"/>
    <w:rsid w:val="00231624"/>
    <w:rsid w:val="00231E6D"/>
    <w:rsid w:val="0023293D"/>
    <w:rsid w:val="00232EF2"/>
    <w:rsid w:val="00234191"/>
    <w:rsid w:val="00234CD5"/>
    <w:rsid w:val="00234EF6"/>
    <w:rsid w:val="00235004"/>
    <w:rsid w:val="002366BD"/>
    <w:rsid w:val="0023739E"/>
    <w:rsid w:val="0023765D"/>
    <w:rsid w:val="00241336"/>
    <w:rsid w:val="0024141F"/>
    <w:rsid w:val="002417D4"/>
    <w:rsid w:val="00241C01"/>
    <w:rsid w:val="00241C7E"/>
    <w:rsid w:val="00242672"/>
    <w:rsid w:val="00244F52"/>
    <w:rsid w:val="0024639E"/>
    <w:rsid w:val="00246AE7"/>
    <w:rsid w:val="002471FF"/>
    <w:rsid w:val="0024766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F93"/>
    <w:rsid w:val="00267706"/>
    <w:rsid w:val="0027107A"/>
    <w:rsid w:val="00273E14"/>
    <w:rsid w:val="0027576C"/>
    <w:rsid w:val="00275D92"/>
    <w:rsid w:val="0027618D"/>
    <w:rsid w:val="00280615"/>
    <w:rsid w:val="0028153D"/>
    <w:rsid w:val="00281715"/>
    <w:rsid w:val="00281B68"/>
    <w:rsid w:val="00281D23"/>
    <w:rsid w:val="002827F4"/>
    <w:rsid w:val="00282DC2"/>
    <w:rsid w:val="0028408A"/>
    <w:rsid w:val="0028435F"/>
    <w:rsid w:val="00284B00"/>
    <w:rsid w:val="00285516"/>
    <w:rsid w:val="002857D8"/>
    <w:rsid w:val="00286092"/>
    <w:rsid w:val="00286F64"/>
    <w:rsid w:val="00286F9F"/>
    <w:rsid w:val="0029115F"/>
    <w:rsid w:val="00291AF0"/>
    <w:rsid w:val="00291E10"/>
    <w:rsid w:val="00292E62"/>
    <w:rsid w:val="00294971"/>
    <w:rsid w:val="0029500C"/>
    <w:rsid w:val="00295351"/>
    <w:rsid w:val="00295A11"/>
    <w:rsid w:val="00295C76"/>
    <w:rsid w:val="00297ADD"/>
    <w:rsid w:val="002A0F08"/>
    <w:rsid w:val="002A14DE"/>
    <w:rsid w:val="002A2440"/>
    <w:rsid w:val="002A342E"/>
    <w:rsid w:val="002A3A12"/>
    <w:rsid w:val="002A3E84"/>
    <w:rsid w:val="002A432D"/>
    <w:rsid w:val="002A438A"/>
    <w:rsid w:val="002A637D"/>
    <w:rsid w:val="002A63FA"/>
    <w:rsid w:val="002A6A73"/>
    <w:rsid w:val="002A7066"/>
    <w:rsid w:val="002A7277"/>
    <w:rsid w:val="002B0294"/>
    <w:rsid w:val="002B06C2"/>
    <w:rsid w:val="002B168E"/>
    <w:rsid w:val="002B1CB7"/>
    <w:rsid w:val="002B1D9E"/>
    <w:rsid w:val="002B314B"/>
    <w:rsid w:val="002B314D"/>
    <w:rsid w:val="002B3306"/>
    <w:rsid w:val="002B44BC"/>
    <w:rsid w:val="002B56C3"/>
    <w:rsid w:val="002B5B61"/>
    <w:rsid w:val="002B5FF7"/>
    <w:rsid w:val="002B619F"/>
    <w:rsid w:val="002B62D1"/>
    <w:rsid w:val="002B6A47"/>
    <w:rsid w:val="002B7737"/>
    <w:rsid w:val="002B789B"/>
    <w:rsid w:val="002B7AE9"/>
    <w:rsid w:val="002C0720"/>
    <w:rsid w:val="002C1A44"/>
    <w:rsid w:val="002C2807"/>
    <w:rsid w:val="002C38B7"/>
    <w:rsid w:val="002C3C8F"/>
    <w:rsid w:val="002C53A2"/>
    <w:rsid w:val="002C55E2"/>
    <w:rsid w:val="002C5874"/>
    <w:rsid w:val="002C5C3B"/>
    <w:rsid w:val="002C5C46"/>
    <w:rsid w:val="002C5C55"/>
    <w:rsid w:val="002C632A"/>
    <w:rsid w:val="002C63C0"/>
    <w:rsid w:val="002C7FC4"/>
    <w:rsid w:val="002D02D5"/>
    <w:rsid w:val="002D0C5D"/>
    <w:rsid w:val="002D1D2F"/>
    <w:rsid w:val="002D2187"/>
    <w:rsid w:val="002D2190"/>
    <w:rsid w:val="002D45D9"/>
    <w:rsid w:val="002D4DAA"/>
    <w:rsid w:val="002D6838"/>
    <w:rsid w:val="002D7E03"/>
    <w:rsid w:val="002E1D1E"/>
    <w:rsid w:val="002E3A1A"/>
    <w:rsid w:val="002E3FF3"/>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8B7"/>
    <w:rsid w:val="002F4B1F"/>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72"/>
    <w:rsid w:val="00313FF4"/>
    <w:rsid w:val="003142BC"/>
    <w:rsid w:val="00314DA2"/>
    <w:rsid w:val="0031542A"/>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62DA"/>
    <w:rsid w:val="00357A10"/>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1360"/>
    <w:rsid w:val="00371722"/>
    <w:rsid w:val="00371DB8"/>
    <w:rsid w:val="0037207C"/>
    <w:rsid w:val="00372684"/>
    <w:rsid w:val="003731D5"/>
    <w:rsid w:val="00373990"/>
    <w:rsid w:val="00373FE4"/>
    <w:rsid w:val="0037532E"/>
    <w:rsid w:val="003765BB"/>
    <w:rsid w:val="00376B5A"/>
    <w:rsid w:val="00376C18"/>
    <w:rsid w:val="00380251"/>
    <w:rsid w:val="00382093"/>
    <w:rsid w:val="00382803"/>
    <w:rsid w:val="00382826"/>
    <w:rsid w:val="00382E00"/>
    <w:rsid w:val="00384507"/>
    <w:rsid w:val="00384BE4"/>
    <w:rsid w:val="0038681B"/>
    <w:rsid w:val="00386D3C"/>
    <w:rsid w:val="003871B3"/>
    <w:rsid w:val="00391C6D"/>
    <w:rsid w:val="00392204"/>
    <w:rsid w:val="0039297C"/>
    <w:rsid w:val="0039311E"/>
    <w:rsid w:val="00393EA8"/>
    <w:rsid w:val="003952AF"/>
    <w:rsid w:val="00395603"/>
    <w:rsid w:val="003964FD"/>
    <w:rsid w:val="003969BA"/>
    <w:rsid w:val="00396D16"/>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94A"/>
    <w:rsid w:val="003B6B17"/>
    <w:rsid w:val="003B7130"/>
    <w:rsid w:val="003B7697"/>
    <w:rsid w:val="003C00B1"/>
    <w:rsid w:val="003C36F0"/>
    <w:rsid w:val="003C46EB"/>
    <w:rsid w:val="003C4BC2"/>
    <w:rsid w:val="003C60E3"/>
    <w:rsid w:val="003C691A"/>
    <w:rsid w:val="003D0828"/>
    <w:rsid w:val="003D28EF"/>
    <w:rsid w:val="003D3150"/>
    <w:rsid w:val="003D4F5E"/>
    <w:rsid w:val="003D5935"/>
    <w:rsid w:val="003D6237"/>
    <w:rsid w:val="003D7A88"/>
    <w:rsid w:val="003E1515"/>
    <w:rsid w:val="003E1580"/>
    <w:rsid w:val="003E1815"/>
    <w:rsid w:val="003E2120"/>
    <w:rsid w:val="003E2122"/>
    <w:rsid w:val="003E23FE"/>
    <w:rsid w:val="003E2ED5"/>
    <w:rsid w:val="003E321F"/>
    <w:rsid w:val="003E3735"/>
    <w:rsid w:val="003E3A10"/>
    <w:rsid w:val="003E442A"/>
    <w:rsid w:val="003E4B48"/>
    <w:rsid w:val="003E6486"/>
    <w:rsid w:val="003E6A55"/>
    <w:rsid w:val="003E6AAF"/>
    <w:rsid w:val="003E7CEF"/>
    <w:rsid w:val="003F000C"/>
    <w:rsid w:val="003F0110"/>
    <w:rsid w:val="003F0400"/>
    <w:rsid w:val="003F0846"/>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2D83"/>
    <w:rsid w:val="0040333F"/>
    <w:rsid w:val="004036E5"/>
    <w:rsid w:val="004044AA"/>
    <w:rsid w:val="00405A60"/>
    <w:rsid w:val="00405F3C"/>
    <w:rsid w:val="00407188"/>
    <w:rsid w:val="00407E6E"/>
    <w:rsid w:val="00410D84"/>
    <w:rsid w:val="00412627"/>
    <w:rsid w:val="00412DF3"/>
    <w:rsid w:val="00412EBE"/>
    <w:rsid w:val="0041315E"/>
    <w:rsid w:val="00415767"/>
    <w:rsid w:val="0041586D"/>
    <w:rsid w:val="00416763"/>
    <w:rsid w:val="0041678F"/>
    <w:rsid w:val="00420788"/>
    <w:rsid w:val="00421546"/>
    <w:rsid w:val="00423924"/>
    <w:rsid w:val="00423B7A"/>
    <w:rsid w:val="00425D36"/>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6F1"/>
    <w:rsid w:val="004414EB"/>
    <w:rsid w:val="004417DE"/>
    <w:rsid w:val="0044189E"/>
    <w:rsid w:val="00443D1A"/>
    <w:rsid w:val="00444005"/>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3CB7"/>
    <w:rsid w:val="00454440"/>
    <w:rsid w:val="00455089"/>
    <w:rsid w:val="00455A47"/>
    <w:rsid w:val="00455E3D"/>
    <w:rsid w:val="004565AE"/>
    <w:rsid w:val="004568C7"/>
    <w:rsid w:val="00456CA8"/>
    <w:rsid w:val="004572EC"/>
    <w:rsid w:val="00457E24"/>
    <w:rsid w:val="004605C8"/>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35D8"/>
    <w:rsid w:val="004744BA"/>
    <w:rsid w:val="00474667"/>
    <w:rsid w:val="00474A90"/>
    <w:rsid w:val="00475134"/>
    <w:rsid w:val="0047631B"/>
    <w:rsid w:val="00477866"/>
    <w:rsid w:val="00477C0E"/>
    <w:rsid w:val="004819E8"/>
    <w:rsid w:val="00482218"/>
    <w:rsid w:val="0048228B"/>
    <w:rsid w:val="00482337"/>
    <w:rsid w:val="004824B9"/>
    <w:rsid w:val="00483637"/>
    <w:rsid w:val="00483BF3"/>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C78"/>
    <w:rsid w:val="004A6F6A"/>
    <w:rsid w:val="004B0EF8"/>
    <w:rsid w:val="004B19D5"/>
    <w:rsid w:val="004B1D84"/>
    <w:rsid w:val="004B1EBA"/>
    <w:rsid w:val="004B24BB"/>
    <w:rsid w:val="004B2512"/>
    <w:rsid w:val="004B384C"/>
    <w:rsid w:val="004B44EB"/>
    <w:rsid w:val="004B4A15"/>
    <w:rsid w:val="004B4D9E"/>
    <w:rsid w:val="004B595B"/>
    <w:rsid w:val="004B6498"/>
    <w:rsid w:val="004B6F36"/>
    <w:rsid w:val="004C089A"/>
    <w:rsid w:val="004C23B0"/>
    <w:rsid w:val="004C2DBA"/>
    <w:rsid w:val="004C37EC"/>
    <w:rsid w:val="004C43CB"/>
    <w:rsid w:val="004C4A58"/>
    <w:rsid w:val="004C5044"/>
    <w:rsid w:val="004C57FE"/>
    <w:rsid w:val="004C5F79"/>
    <w:rsid w:val="004C75E0"/>
    <w:rsid w:val="004C78BB"/>
    <w:rsid w:val="004D0167"/>
    <w:rsid w:val="004D025C"/>
    <w:rsid w:val="004D05CC"/>
    <w:rsid w:val="004D09C4"/>
    <w:rsid w:val="004D0DFE"/>
    <w:rsid w:val="004D1028"/>
    <w:rsid w:val="004D2089"/>
    <w:rsid w:val="004D24B9"/>
    <w:rsid w:val="004D2F8B"/>
    <w:rsid w:val="004D2FEF"/>
    <w:rsid w:val="004D37D1"/>
    <w:rsid w:val="004D4265"/>
    <w:rsid w:val="004D4C29"/>
    <w:rsid w:val="004D4EE7"/>
    <w:rsid w:val="004D511A"/>
    <w:rsid w:val="004D5322"/>
    <w:rsid w:val="004D55E8"/>
    <w:rsid w:val="004D74B3"/>
    <w:rsid w:val="004D7D9C"/>
    <w:rsid w:val="004E03EA"/>
    <w:rsid w:val="004E38F3"/>
    <w:rsid w:val="004E4720"/>
    <w:rsid w:val="004E68BD"/>
    <w:rsid w:val="004E6E9D"/>
    <w:rsid w:val="004E7018"/>
    <w:rsid w:val="004E79C8"/>
    <w:rsid w:val="004E7EDE"/>
    <w:rsid w:val="004E7EFD"/>
    <w:rsid w:val="004F134F"/>
    <w:rsid w:val="004F1769"/>
    <w:rsid w:val="004F2DA0"/>
    <w:rsid w:val="004F3914"/>
    <w:rsid w:val="004F4F02"/>
    <w:rsid w:val="004F5A6F"/>
    <w:rsid w:val="004F6C1F"/>
    <w:rsid w:val="0050115E"/>
    <w:rsid w:val="0050121E"/>
    <w:rsid w:val="00502FAB"/>
    <w:rsid w:val="00505101"/>
    <w:rsid w:val="005052AE"/>
    <w:rsid w:val="005053BE"/>
    <w:rsid w:val="00506ADD"/>
    <w:rsid w:val="005076DA"/>
    <w:rsid w:val="00510239"/>
    <w:rsid w:val="00511503"/>
    <w:rsid w:val="00511715"/>
    <w:rsid w:val="00513A04"/>
    <w:rsid w:val="005146E2"/>
    <w:rsid w:val="005153E1"/>
    <w:rsid w:val="00515F5C"/>
    <w:rsid w:val="0051657B"/>
    <w:rsid w:val="005167AF"/>
    <w:rsid w:val="005178CA"/>
    <w:rsid w:val="0052015A"/>
    <w:rsid w:val="00520BC3"/>
    <w:rsid w:val="00521711"/>
    <w:rsid w:val="00521A43"/>
    <w:rsid w:val="005221CC"/>
    <w:rsid w:val="00522D77"/>
    <w:rsid w:val="00523239"/>
    <w:rsid w:val="0052358C"/>
    <w:rsid w:val="00524178"/>
    <w:rsid w:val="00524C21"/>
    <w:rsid w:val="005254B0"/>
    <w:rsid w:val="00525954"/>
    <w:rsid w:val="00525EE1"/>
    <w:rsid w:val="00526A6A"/>
    <w:rsid w:val="005301AD"/>
    <w:rsid w:val="00530977"/>
    <w:rsid w:val="00531C8E"/>
    <w:rsid w:val="00532474"/>
    <w:rsid w:val="0053254E"/>
    <w:rsid w:val="00533266"/>
    <w:rsid w:val="00533F08"/>
    <w:rsid w:val="00534899"/>
    <w:rsid w:val="00534965"/>
    <w:rsid w:val="00534A05"/>
    <w:rsid w:val="00534B33"/>
    <w:rsid w:val="00536760"/>
    <w:rsid w:val="005371DB"/>
    <w:rsid w:val="0053752B"/>
    <w:rsid w:val="005376B6"/>
    <w:rsid w:val="00537976"/>
    <w:rsid w:val="00537FFA"/>
    <w:rsid w:val="00541D37"/>
    <w:rsid w:val="00541DB9"/>
    <w:rsid w:val="00542C7F"/>
    <w:rsid w:val="00543E07"/>
    <w:rsid w:val="005440DB"/>
    <w:rsid w:val="00544136"/>
    <w:rsid w:val="00544704"/>
    <w:rsid w:val="00545A24"/>
    <w:rsid w:val="005463F2"/>
    <w:rsid w:val="00546DAC"/>
    <w:rsid w:val="00547948"/>
    <w:rsid w:val="00547C37"/>
    <w:rsid w:val="0055028A"/>
    <w:rsid w:val="005512EA"/>
    <w:rsid w:val="00551E86"/>
    <w:rsid w:val="005523DF"/>
    <w:rsid w:val="005525AF"/>
    <w:rsid w:val="00552CA6"/>
    <w:rsid w:val="005532E4"/>
    <w:rsid w:val="00553559"/>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D98"/>
    <w:rsid w:val="005858B2"/>
    <w:rsid w:val="00585D94"/>
    <w:rsid w:val="0059196F"/>
    <w:rsid w:val="005928FA"/>
    <w:rsid w:val="00592BBC"/>
    <w:rsid w:val="005954A8"/>
    <w:rsid w:val="00597328"/>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2C30"/>
    <w:rsid w:val="005B2DC0"/>
    <w:rsid w:val="005B48F5"/>
    <w:rsid w:val="005B4A5A"/>
    <w:rsid w:val="005B65B3"/>
    <w:rsid w:val="005B7728"/>
    <w:rsid w:val="005B7A4F"/>
    <w:rsid w:val="005C1C81"/>
    <w:rsid w:val="005C226C"/>
    <w:rsid w:val="005C22B1"/>
    <w:rsid w:val="005C4923"/>
    <w:rsid w:val="005C4C5C"/>
    <w:rsid w:val="005C4D1D"/>
    <w:rsid w:val="005C5549"/>
    <w:rsid w:val="005C62A6"/>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5F7CAA"/>
    <w:rsid w:val="00600921"/>
    <w:rsid w:val="00602373"/>
    <w:rsid w:val="0060246D"/>
    <w:rsid w:val="00602E97"/>
    <w:rsid w:val="006033C4"/>
    <w:rsid w:val="00604068"/>
    <w:rsid w:val="006046C6"/>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9A8"/>
    <w:rsid w:val="00623BC3"/>
    <w:rsid w:val="00624851"/>
    <w:rsid w:val="006257A8"/>
    <w:rsid w:val="00626FA8"/>
    <w:rsid w:val="00627225"/>
    <w:rsid w:val="00627F20"/>
    <w:rsid w:val="00627FBB"/>
    <w:rsid w:val="006301EC"/>
    <w:rsid w:val="00632BA6"/>
    <w:rsid w:val="00632F2C"/>
    <w:rsid w:val="00632F54"/>
    <w:rsid w:val="00633B1B"/>
    <w:rsid w:val="00634A10"/>
    <w:rsid w:val="00635684"/>
    <w:rsid w:val="00636982"/>
    <w:rsid w:val="006369C2"/>
    <w:rsid w:val="00637307"/>
    <w:rsid w:val="00637725"/>
    <w:rsid w:val="006415BA"/>
    <w:rsid w:val="00641D56"/>
    <w:rsid w:val="0064209E"/>
    <w:rsid w:val="00642BFC"/>
    <w:rsid w:val="00643164"/>
    <w:rsid w:val="00645A3A"/>
    <w:rsid w:val="006461F5"/>
    <w:rsid w:val="00651B3C"/>
    <w:rsid w:val="0065248B"/>
    <w:rsid w:val="006534FE"/>
    <w:rsid w:val="00653500"/>
    <w:rsid w:val="0065367D"/>
    <w:rsid w:val="00654593"/>
    <w:rsid w:val="0065494B"/>
    <w:rsid w:val="006549E7"/>
    <w:rsid w:val="006555EE"/>
    <w:rsid w:val="00656BEC"/>
    <w:rsid w:val="006576D1"/>
    <w:rsid w:val="006576E2"/>
    <w:rsid w:val="00660512"/>
    <w:rsid w:val="00660A8E"/>
    <w:rsid w:val="00660FD3"/>
    <w:rsid w:val="006615AC"/>
    <w:rsid w:val="0066258F"/>
    <w:rsid w:val="00662841"/>
    <w:rsid w:val="00663629"/>
    <w:rsid w:val="0066364C"/>
    <w:rsid w:val="0066392C"/>
    <w:rsid w:val="006640E7"/>
    <w:rsid w:val="00664323"/>
    <w:rsid w:val="006649AC"/>
    <w:rsid w:val="00666E03"/>
    <w:rsid w:val="00667406"/>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77ADE"/>
    <w:rsid w:val="00680657"/>
    <w:rsid w:val="006826A9"/>
    <w:rsid w:val="00683C27"/>
    <w:rsid w:val="00683D9C"/>
    <w:rsid w:val="00685163"/>
    <w:rsid w:val="00685237"/>
    <w:rsid w:val="006854BF"/>
    <w:rsid w:val="00685769"/>
    <w:rsid w:val="00687677"/>
    <w:rsid w:val="00691724"/>
    <w:rsid w:val="0069259B"/>
    <w:rsid w:val="0069287F"/>
    <w:rsid w:val="006933CB"/>
    <w:rsid w:val="006934E4"/>
    <w:rsid w:val="0069408F"/>
    <w:rsid w:val="00695C6D"/>
    <w:rsid w:val="006960CA"/>
    <w:rsid w:val="006962B7"/>
    <w:rsid w:val="00697EA1"/>
    <w:rsid w:val="006A2B4E"/>
    <w:rsid w:val="006A3795"/>
    <w:rsid w:val="006A40DA"/>
    <w:rsid w:val="006A44BB"/>
    <w:rsid w:val="006A4E28"/>
    <w:rsid w:val="006A4FAA"/>
    <w:rsid w:val="006A5167"/>
    <w:rsid w:val="006A582A"/>
    <w:rsid w:val="006A6C65"/>
    <w:rsid w:val="006A7EBF"/>
    <w:rsid w:val="006B2ECB"/>
    <w:rsid w:val="006B477F"/>
    <w:rsid w:val="006B4887"/>
    <w:rsid w:val="006B4A30"/>
    <w:rsid w:val="006B4F7B"/>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261"/>
    <w:rsid w:val="006D6CEA"/>
    <w:rsid w:val="006D70CD"/>
    <w:rsid w:val="006D789C"/>
    <w:rsid w:val="006E0FF3"/>
    <w:rsid w:val="006E102E"/>
    <w:rsid w:val="006E2090"/>
    <w:rsid w:val="006E2AA4"/>
    <w:rsid w:val="006E3433"/>
    <w:rsid w:val="006E426D"/>
    <w:rsid w:val="006E5A88"/>
    <w:rsid w:val="006E67B2"/>
    <w:rsid w:val="006E73A6"/>
    <w:rsid w:val="006E7FB1"/>
    <w:rsid w:val="006F1065"/>
    <w:rsid w:val="006F1A83"/>
    <w:rsid w:val="006F2325"/>
    <w:rsid w:val="006F27EE"/>
    <w:rsid w:val="006F30AF"/>
    <w:rsid w:val="006F32CA"/>
    <w:rsid w:val="006F4330"/>
    <w:rsid w:val="006F564F"/>
    <w:rsid w:val="006F57F6"/>
    <w:rsid w:val="006F5A7A"/>
    <w:rsid w:val="006F6C94"/>
    <w:rsid w:val="00702EE8"/>
    <w:rsid w:val="007031B8"/>
    <w:rsid w:val="0070378E"/>
    <w:rsid w:val="00703C3F"/>
    <w:rsid w:val="0070418E"/>
    <w:rsid w:val="00704439"/>
    <w:rsid w:val="007051CD"/>
    <w:rsid w:val="0070575A"/>
    <w:rsid w:val="00705E15"/>
    <w:rsid w:val="007060ED"/>
    <w:rsid w:val="0070698C"/>
    <w:rsid w:val="00706B11"/>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70118"/>
    <w:rsid w:val="007705B1"/>
    <w:rsid w:val="0077187E"/>
    <w:rsid w:val="00772D78"/>
    <w:rsid w:val="00773FA5"/>
    <w:rsid w:val="00775BD5"/>
    <w:rsid w:val="00775CF7"/>
    <w:rsid w:val="00777396"/>
    <w:rsid w:val="00777F13"/>
    <w:rsid w:val="00780141"/>
    <w:rsid w:val="00780FFB"/>
    <w:rsid w:val="00781E27"/>
    <w:rsid w:val="007825C6"/>
    <w:rsid w:val="00782611"/>
    <w:rsid w:val="00782AF5"/>
    <w:rsid w:val="007839E5"/>
    <w:rsid w:val="00784DC2"/>
    <w:rsid w:val="00785226"/>
    <w:rsid w:val="007865FE"/>
    <w:rsid w:val="007869AC"/>
    <w:rsid w:val="007873BE"/>
    <w:rsid w:val="00787CC6"/>
    <w:rsid w:val="00787DC9"/>
    <w:rsid w:val="00791ADC"/>
    <w:rsid w:val="00792944"/>
    <w:rsid w:val="00793E3D"/>
    <w:rsid w:val="00795E7A"/>
    <w:rsid w:val="00796EED"/>
    <w:rsid w:val="007A4ADF"/>
    <w:rsid w:val="007A56ED"/>
    <w:rsid w:val="007A570E"/>
    <w:rsid w:val="007A5CC6"/>
    <w:rsid w:val="007A69E8"/>
    <w:rsid w:val="007A6DCB"/>
    <w:rsid w:val="007A7D80"/>
    <w:rsid w:val="007B01E0"/>
    <w:rsid w:val="007B11AC"/>
    <w:rsid w:val="007B1B2E"/>
    <w:rsid w:val="007B29D5"/>
    <w:rsid w:val="007B323B"/>
    <w:rsid w:val="007B3A02"/>
    <w:rsid w:val="007B3CB0"/>
    <w:rsid w:val="007B42C3"/>
    <w:rsid w:val="007B46F8"/>
    <w:rsid w:val="007B48FF"/>
    <w:rsid w:val="007B53A1"/>
    <w:rsid w:val="007B54A1"/>
    <w:rsid w:val="007C1D24"/>
    <w:rsid w:val="007C216F"/>
    <w:rsid w:val="007C2F04"/>
    <w:rsid w:val="007C332E"/>
    <w:rsid w:val="007C3A7B"/>
    <w:rsid w:val="007C4301"/>
    <w:rsid w:val="007C4A8A"/>
    <w:rsid w:val="007C4C82"/>
    <w:rsid w:val="007C50B2"/>
    <w:rsid w:val="007C5EAA"/>
    <w:rsid w:val="007C7483"/>
    <w:rsid w:val="007C7765"/>
    <w:rsid w:val="007C7B73"/>
    <w:rsid w:val="007D0C03"/>
    <w:rsid w:val="007D1EC1"/>
    <w:rsid w:val="007D51DB"/>
    <w:rsid w:val="007D51E2"/>
    <w:rsid w:val="007D545D"/>
    <w:rsid w:val="007D6B63"/>
    <w:rsid w:val="007D75F4"/>
    <w:rsid w:val="007E0539"/>
    <w:rsid w:val="007E383C"/>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C88"/>
    <w:rsid w:val="007F4638"/>
    <w:rsid w:val="007F466B"/>
    <w:rsid w:val="007F46EB"/>
    <w:rsid w:val="007F4DEB"/>
    <w:rsid w:val="007F66CC"/>
    <w:rsid w:val="007F68D2"/>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07855"/>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6F4"/>
    <w:rsid w:val="00822BD9"/>
    <w:rsid w:val="0082311C"/>
    <w:rsid w:val="00823279"/>
    <w:rsid w:val="008233E3"/>
    <w:rsid w:val="00823613"/>
    <w:rsid w:val="00823B31"/>
    <w:rsid w:val="00823CF7"/>
    <w:rsid w:val="008263EF"/>
    <w:rsid w:val="00830376"/>
    <w:rsid w:val="00830BD2"/>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2CD7"/>
    <w:rsid w:val="0087304C"/>
    <w:rsid w:val="00874CEF"/>
    <w:rsid w:val="0087501C"/>
    <w:rsid w:val="00875179"/>
    <w:rsid w:val="008754CC"/>
    <w:rsid w:val="00876F4B"/>
    <w:rsid w:val="00877501"/>
    <w:rsid w:val="008804F4"/>
    <w:rsid w:val="00880CB2"/>
    <w:rsid w:val="00881694"/>
    <w:rsid w:val="00882F7F"/>
    <w:rsid w:val="008839C1"/>
    <w:rsid w:val="00883CD9"/>
    <w:rsid w:val="00884C97"/>
    <w:rsid w:val="008851E7"/>
    <w:rsid w:val="0088545A"/>
    <w:rsid w:val="008855F3"/>
    <w:rsid w:val="00885E01"/>
    <w:rsid w:val="00885F33"/>
    <w:rsid w:val="008860EA"/>
    <w:rsid w:val="00887BB4"/>
    <w:rsid w:val="0089013D"/>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4F55"/>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0F97"/>
    <w:rsid w:val="008C12F2"/>
    <w:rsid w:val="008C1989"/>
    <w:rsid w:val="008C2D1D"/>
    <w:rsid w:val="008C4F85"/>
    <w:rsid w:val="008C5C2B"/>
    <w:rsid w:val="008C6667"/>
    <w:rsid w:val="008C74DA"/>
    <w:rsid w:val="008C7B38"/>
    <w:rsid w:val="008C7C95"/>
    <w:rsid w:val="008D0239"/>
    <w:rsid w:val="008D092A"/>
    <w:rsid w:val="008D1FF3"/>
    <w:rsid w:val="008D2100"/>
    <w:rsid w:val="008D30C7"/>
    <w:rsid w:val="008D3D9E"/>
    <w:rsid w:val="008D5617"/>
    <w:rsid w:val="008D68D6"/>
    <w:rsid w:val="008D6AB7"/>
    <w:rsid w:val="008D6E0B"/>
    <w:rsid w:val="008D708C"/>
    <w:rsid w:val="008D73B7"/>
    <w:rsid w:val="008E4056"/>
    <w:rsid w:val="008E6507"/>
    <w:rsid w:val="008E73FB"/>
    <w:rsid w:val="008E7D17"/>
    <w:rsid w:val="008F0E7F"/>
    <w:rsid w:val="008F1DBA"/>
    <w:rsid w:val="008F2B27"/>
    <w:rsid w:val="008F32FC"/>
    <w:rsid w:val="008F3430"/>
    <w:rsid w:val="008F3B95"/>
    <w:rsid w:val="008F5304"/>
    <w:rsid w:val="008F5B35"/>
    <w:rsid w:val="008F64CA"/>
    <w:rsid w:val="008F672B"/>
    <w:rsid w:val="008F79C7"/>
    <w:rsid w:val="009000B1"/>
    <w:rsid w:val="0090065A"/>
    <w:rsid w:val="00902879"/>
    <w:rsid w:val="0090374D"/>
    <w:rsid w:val="00903E41"/>
    <w:rsid w:val="00903E8F"/>
    <w:rsid w:val="0090459D"/>
    <w:rsid w:val="00904E15"/>
    <w:rsid w:val="00904E68"/>
    <w:rsid w:val="00904EA4"/>
    <w:rsid w:val="009053DE"/>
    <w:rsid w:val="00905DE7"/>
    <w:rsid w:val="00910142"/>
    <w:rsid w:val="0091058F"/>
    <w:rsid w:val="009112FE"/>
    <w:rsid w:val="0091198C"/>
    <w:rsid w:val="00911E25"/>
    <w:rsid w:val="00912B56"/>
    <w:rsid w:val="00912E6F"/>
    <w:rsid w:val="0091359C"/>
    <w:rsid w:val="009144C0"/>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8A2"/>
    <w:rsid w:val="0093363A"/>
    <w:rsid w:val="009338D8"/>
    <w:rsid w:val="0093391E"/>
    <w:rsid w:val="00933B9D"/>
    <w:rsid w:val="00933DDF"/>
    <w:rsid w:val="00934098"/>
    <w:rsid w:val="00935A9F"/>
    <w:rsid w:val="00935B38"/>
    <w:rsid w:val="00935EAF"/>
    <w:rsid w:val="009373F4"/>
    <w:rsid w:val="009375DD"/>
    <w:rsid w:val="00937B3F"/>
    <w:rsid w:val="00937BB5"/>
    <w:rsid w:val="00937C66"/>
    <w:rsid w:val="00940796"/>
    <w:rsid w:val="0094142F"/>
    <w:rsid w:val="0094246A"/>
    <w:rsid w:val="00943D46"/>
    <w:rsid w:val="00944352"/>
    <w:rsid w:val="00945672"/>
    <w:rsid w:val="009456FB"/>
    <w:rsid w:val="009457A5"/>
    <w:rsid w:val="00945BBD"/>
    <w:rsid w:val="0094664D"/>
    <w:rsid w:val="0094678C"/>
    <w:rsid w:val="00946B4E"/>
    <w:rsid w:val="009472EE"/>
    <w:rsid w:val="00947BCC"/>
    <w:rsid w:val="00950414"/>
    <w:rsid w:val="009507D7"/>
    <w:rsid w:val="009511DD"/>
    <w:rsid w:val="00951E4F"/>
    <w:rsid w:val="0095278D"/>
    <w:rsid w:val="009533EF"/>
    <w:rsid w:val="0095361F"/>
    <w:rsid w:val="009546BE"/>
    <w:rsid w:val="00956259"/>
    <w:rsid w:val="0095633E"/>
    <w:rsid w:val="009564A4"/>
    <w:rsid w:val="00957196"/>
    <w:rsid w:val="0096000A"/>
    <w:rsid w:val="009601BD"/>
    <w:rsid w:val="00960391"/>
    <w:rsid w:val="00960901"/>
    <w:rsid w:val="00960F4D"/>
    <w:rsid w:val="00961486"/>
    <w:rsid w:val="00962A62"/>
    <w:rsid w:val="00963A36"/>
    <w:rsid w:val="0096558C"/>
    <w:rsid w:val="00967084"/>
    <w:rsid w:val="00967539"/>
    <w:rsid w:val="00967A5D"/>
    <w:rsid w:val="00967FED"/>
    <w:rsid w:val="0097166D"/>
    <w:rsid w:val="009719A4"/>
    <w:rsid w:val="00972639"/>
    <w:rsid w:val="00972EA8"/>
    <w:rsid w:val="00973387"/>
    <w:rsid w:val="00975403"/>
    <w:rsid w:val="00976DC9"/>
    <w:rsid w:val="00980A60"/>
    <w:rsid w:val="00982F07"/>
    <w:rsid w:val="009831F6"/>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2EBA"/>
    <w:rsid w:val="009946FD"/>
    <w:rsid w:val="00994CED"/>
    <w:rsid w:val="00996F85"/>
    <w:rsid w:val="00997652"/>
    <w:rsid w:val="00997B6A"/>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96F"/>
    <w:rsid w:val="009B0DC3"/>
    <w:rsid w:val="009B3D71"/>
    <w:rsid w:val="009B3E1E"/>
    <w:rsid w:val="009B4127"/>
    <w:rsid w:val="009B4549"/>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6E98"/>
    <w:rsid w:val="009D71E8"/>
    <w:rsid w:val="009D7CA1"/>
    <w:rsid w:val="009D7E73"/>
    <w:rsid w:val="009D7E79"/>
    <w:rsid w:val="009E02BF"/>
    <w:rsid w:val="009E0D4E"/>
    <w:rsid w:val="009E2B34"/>
    <w:rsid w:val="009E2BDF"/>
    <w:rsid w:val="009E2F61"/>
    <w:rsid w:val="009E2FC0"/>
    <w:rsid w:val="009E33E9"/>
    <w:rsid w:val="009E375F"/>
    <w:rsid w:val="009E39AB"/>
    <w:rsid w:val="009E4E6A"/>
    <w:rsid w:val="009E51AC"/>
    <w:rsid w:val="009E5C04"/>
    <w:rsid w:val="009E6571"/>
    <w:rsid w:val="009E6882"/>
    <w:rsid w:val="009E6A26"/>
    <w:rsid w:val="009E7DEE"/>
    <w:rsid w:val="009F058A"/>
    <w:rsid w:val="009F05A7"/>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0D79"/>
    <w:rsid w:val="00A03B17"/>
    <w:rsid w:val="00A04DBA"/>
    <w:rsid w:val="00A0530E"/>
    <w:rsid w:val="00A05951"/>
    <w:rsid w:val="00A059CD"/>
    <w:rsid w:val="00A05B89"/>
    <w:rsid w:val="00A06AE3"/>
    <w:rsid w:val="00A06B18"/>
    <w:rsid w:val="00A11E77"/>
    <w:rsid w:val="00A13717"/>
    <w:rsid w:val="00A13833"/>
    <w:rsid w:val="00A13D6B"/>
    <w:rsid w:val="00A14F24"/>
    <w:rsid w:val="00A1597B"/>
    <w:rsid w:val="00A16B69"/>
    <w:rsid w:val="00A172FB"/>
    <w:rsid w:val="00A1758A"/>
    <w:rsid w:val="00A17B14"/>
    <w:rsid w:val="00A17C99"/>
    <w:rsid w:val="00A20195"/>
    <w:rsid w:val="00A22889"/>
    <w:rsid w:val="00A23AA7"/>
    <w:rsid w:val="00A23E47"/>
    <w:rsid w:val="00A24459"/>
    <w:rsid w:val="00A25F50"/>
    <w:rsid w:val="00A26CE6"/>
    <w:rsid w:val="00A26FDF"/>
    <w:rsid w:val="00A27511"/>
    <w:rsid w:val="00A27AB2"/>
    <w:rsid w:val="00A27C75"/>
    <w:rsid w:val="00A31575"/>
    <w:rsid w:val="00A31660"/>
    <w:rsid w:val="00A3385B"/>
    <w:rsid w:val="00A34920"/>
    <w:rsid w:val="00A34998"/>
    <w:rsid w:val="00A34F63"/>
    <w:rsid w:val="00A35171"/>
    <w:rsid w:val="00A35352"/>
    <w:rsid w:val="00A35376"/>
    <w:rsid w:val="00A37A7E"/>
    <w:rsid w:val="00A37E24"/>
    <w:rsid w:val="00A400A9"/>
    <w:rsid w:val="00A40473"/>
    <w:rsid w:val="00A423FE"/>
    <w:rsid w:val="00A43498"/>
    <w:rsid w:val="00A4409C"/>
    <w:rsid w:val="00A4413C"/>
    <w:rsid w:val="00A44C2B"/>
    <w:rsid w:val="00A44C44"/>
    <w:rsid w:val="00A4563C"/>
    <w:rsid w:val="00A45657"/>
    <w:rsid w:val="00A45684"/>
    <w:rsid w:val="00A466B3"/>
    <w:rsid w:val="00A468F4"/>
    <w:rsid w:val="00A4749A"/>
    <w:rsid w:val="00A47A03"/>
    <w:rsid w:val="00A50254"/>
    <w:rsid w:val="00A503B1"/>
    <w:rsid w:val="00A50810"/>
    <w:rsid w:val="00A51C42"/>
    <w:rsid w:val="00A53027"/>
    <w:rsid w:val="00A5315B"/>
    <w:rsid w:val="00A53409"/>
    <w:rsid w:val="00A54020"/>
    <w:rsid w:val="00A54270"/>
    <w:rsid w:val="00A5518F"/>
    <w:rsid w:val="00A552DA"/>
    <w:rsid w:val="00A564D2"/>
    <w:rsid w:val="00A5683B"/>
    <w:rsid w:val="00A57F58"/>
    <w:rsid w:val="00A60927"/>
    <w:rsid w:val="00A60F84"/>
    <w:rsid w:val="00A61BDC"/>
    <w:rsid w:val="00A62666"/>
    <w:rsid w:val="00A63E25"/>
    <w:rsid w:val="00A6450E"/>
    <w:rsid w:val="00A64B38"/>
    <w:rsid w:val="00A64F8D"/>
    <w:rsid w:val="00A665A5"/>
    <w:rsid w:val="00A67408"/>
    <w:rsid w:val="00A6747F"/>
    <w:rsid w:val="00A70689"/>
    <w:rsid w:val="00A719E8"/>
    <w:rsid w:val="00A71DA1"/>
    <w:rsid w:val="00A7250E"/>
    <w:rsid w:val="00A77CB7"/>
    <w:rsid w:val="00A806A3"/>
    <w:rsid w:val="00A80C13"/>
    <w:rsid w:val="00A81F61"/>
    <w:rsid w:val="00A82333"/>
    <w:rsid w:val="00A8341D"/>
    <w:rsid w:val="00A87062"/>
    <w:rsid w:val="00A90B81"/>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19E"/>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18FA"/>
    <w:rsid w:val="00AC2321"/>
    <w:rsid w:val="00AC2D60"/>
    <w:rsid w:val="00AC3F98"/>
    <w:rsid w:val="00AC4A56"/>
    <w:rsid w:val="00AD0241"/>
    <w:rsid w:val="00AD0343"/>
    <w:rsid w:val="00AD0ED7"/>
    <w:rsid w:val="00AD112F"/>
    <w:rsid w:val="00AD17AD"/>
    <w:rsid w:val="00AD1876"/>
    <w:rsid w:val="00AD19CB"/>
    <w:rsid w:val="00AD2027"/>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0CE5"/>
    <w:rsid w:val="00AE1278"/>
    <w:rsid w:val="00AE1516"/>
    <w:rsid w:val="00AE23E4"/>
    <w:rsid w:val="00AE2596"/>
    <w:rsid w:val="00AE2C4F"/>
    <w:rsid w:val="00AE2F20"/>
    <w:rsid w:val="00AE3F52"/>
    <w:rsid w:val="00AE41CB"/>
    <w:rsid w:val="00AE5447"/>
    <w:rsid w:val="00AE58D3"/>
    <w:rsid w:val="00AE591A"/>
    <w:rsid w:val="00AE721B"/>
    <w:rsid w:val="00AE72AD"/>
    <w:rsid w:val="00AF10AF"/>
    <w:rsid w:val="00AF3FA3"/>
    <w:rsid w:val="00AF4616"/>
    <w:rsid w:val="00AF527A"/>
    <w:rsid w:val="00AF68C5"/>
    <w:rsid w:val="00AF7077"/>
    <w:rsid w:val="00AF7707"/>
    <w:rsid w:val="00B004A2"/>
    <w:rsid w:val="00B00F5C"/>
    <w:rsid w:val="00B02027"/>
    <w:rsid w:val="00B02123"/>
    <w:rsid w:val="00B02125"/>
    <w:rsid w:val="00B025A9"/>
    <w:rsid w:val="00B0341C"/>
    <w:rsid w:val="00B04B02"/>
    <w:rsid w:val="00B04B89"/>
    <w:rsid w:val="00B05111"/>
    <w:rsid w:val="00B05F2C"/>
    <w:rsid w:val="00B100AC"/>
    <w:rsid w:val="00B110D6"/>
    <w:rsid w:val="00B11AD5"/>
    <w:rsid w:val="00B11F58"/>
    <w:rsid w:val="00B12588"/>
    <w:rsid w:val="00B13027"/>
    <w:rsid w:val="00B13E3A"/>
    <w:rsid w:val="00B1428C"/>
    <w:rsid w:val="00B14F22"/>
    <w:rsid w:val="00B15403"/>
    <w:rsid w:val="00B15FBA"/>
    <w:rsid w:val="00B160A3"/>
    <w:rsid w:val="00B1669E"/>
    <w:rsid w:val="00B16747"/>
    <w:rsid w:val="00B1691C"/>
    <w:rsid w:val="00B16C09"/>
    <w:rsid w:val="00B17414"/>
    <w:rsid w:val="00B17B12"/>
    <w:rsid w:val="00B17E61"/>
    <w:rsid w:val="00B20B8A"/>
    <w:rsid w:val="00B22493"/>
    <w:rsid w:val="00B22BC2"/>
    <w:rsid w:val="00B2449D"/>
    <w:rsid w:val="00B24D93"/>
    <w:rsid w:val="00B25DD6"/>
    <w:rsid w:val="00B260CE"/>
    <w:rsid w:val="00B266BB"/>
    <w:rsid w:val="00B26CAA"/>
    <w:rsid w:val="00B26FB7"/>
    <w:rsid w:val="00B30BE3"/>
    <w:rsid w:val="00B30D61"/>
    <w:rsid w:val="00B30DC0"/>
    <w:rsid w:val="00B33930"/>
    <w:rsid w:val="00B33C3D"/>
    <w:rsid w:val="00B34469"/>
    <w:rsid w:val="00B35076"/>
    <w:rsid w:val="00B35618"/>
    <w:rsid w:val="00B35EE6"/>
    <w:rsid w:val="00B36071"/>
    <w:rsid w:val="00B360FA"/>
    <w:rsid w:val="00B379A3"/>
    <w:rsid w:val="00B41251"/>
    <w:rsid w:val="00B418D3"/>
    <w:rsid w:val="00B4644C"/>
    <w:rsid w:val="00B46453"/>
    <w:rsid w:val="00B46A3F"/>
    <w:rsid w:val="00B46C13"/>
    <w:rsid w:val="00B47A41"/>
    <w:rsid w:val="00B47E8E"/>
    <w:rsid w:val="00B50646"/>
    <w:rsid w:val="00B51E96"/>
    <w:rsid w:val="00B52263"/>
    <w:rsid w:val="00B523DD"/>
    <w:rsid w:val="00B523E8"/>
    <w:rsid w:val="00B5244E"/>
    <w:rsid w:val="00B5268C"/>
    <w:rsid w:val="00B535A0"/>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5018"/>
    <w:rsid w:val="00B85DCF"/>
    <w:rsid w:val="00B85F1E"/>
    <w:rsid w:val="00B8621C"/>
    <w:rsid w:val="00B86FF4"/>
    <w:rsid w:val="00B874E8"/>
    <w:rsid w:val="00B91475"/>
    <w:rsid w:val="00B916EA"/>
    <w:rsid w:val="00B92D62"/>
    <w:rsid w:val="00B942DA"/>
    <w:rsid w:val="00B9445B"/>
    <w:rsid w:val="00B948C0"/>
    <w:rsid w:val="00B94D35"/>
    <w:rsid w:val="00B94EAE"/>
    <w:rsid w:val="00B95CD7"/>
    <w:rsid w:val="00B95D2E"/>
    <w:rsid w:val="00B96794"/>
    <w:rsid w:val="00B9686E"/>
    <w:rsid w:val="00B969E0"/>
    <w:rsid w:val="00B979A9"/>
    <w:rsid w:val="00B97C8D"/>
    <w:rsid w:val="00BA0077"/>
    <w:rsid w:val="00BA034E"/>
    <w:rsid w:val="00BA046C"/>
    <w:rsid w:val="00BA0609"/>
    <w:rsid w:val="00BA09A4"/>
    <w:rsid w:val="00BA1581"/>
    <w:rsid w:val="00BA173B"/>
    <w:rsid w:val="00BA181C"/>
    <w:rsid w:val="00BA3065"/>
    <w:rsid w:val="00BA3B05"/>
    <w:rsid w:val="00BA3CEC"/>
    <w:rsid w:val="00BA56AA"/>
    <w:rsid w:val="00BA57C3"/>
    <w:rsid w:val="00BA5CF2"/>
    <w:rsid w:val="00BA61E0"/>
    <w:rsid w:val="00BA6754"/>
    <w:rsid w:val="00BB0044"/>
    <w:rsid w:val="00BB0C01"/>
    <w:rsid w:val="00BB1984"/>
    <w:rsid w:val="00BB1AD6"/>
    <w:rsid w:val="00BB212E"/>
    <w:rsid w:val="00BB3E3F"/>
    <w:rsid w:val="00BB43F2"/>
    <w:rsid w:val="00BB4BEB"/>
    <w:rsid w:val="00BB56CA"/>
    <w:rsid w:val="00BB5A4F"/>
    <w:rsid w:val="00BB5E9D"/>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367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969"/>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0F25"/>
    <w:rsid w:val="00C117C9"/>
    <w:rsid w:val="00C121B5"/>
    <w:rsid w:val="00C135B2"/>
    <w:rsid w:val="00C139D3"/>
    <w:rsid w:val="00C1487E"/>
    <w:rsid w:val="00C150B7"/>
    <w:rsid w:val="00C153BB"/>
    <w:rsid w:val="00C15830"/>
    <w:rsid w:val="00C17483"/>
    <w:rsid w:val="00C202A1"/>
    <w:rsid w:val="00C2080E"/>
    <w:rsid w:val="00C20E4C"/>
    <w:rsid w:val="00C21178"/>
    <w:rsid w:val="00C225DB"/>
    <w:rsid w:val="00C22D24"/>
    <w:rsid w:val="00C230F9"/>
    <w:rsid w:val="00C23513"/>
    <w:rsid w:val="00C23E42"/>
    <w:rsid w:val="00C241F8"/>
    <w:rsid w:val="00C24B0D"/>
    <w:rsid w:val="00C26449"/>
    <w:rsid w:val="00C2713C"/>
    <w:rsid w:val="00C30962"/>
    <w:rsid w:val="00C30FAE"/>
    <w:rsid w:val="00C310F4"/>
    <w:rsid w:val="00C31852"/>
    <w:rsid w:val="00C3220B"/>
    <w:rsid w:val="00C334FF"/>
    <w:rsid w:val="00C337AB"/>
    <w:rsid w:val="00C33C97"/>
    <w:rsid w:val="00C34B56"/>
    <w:rsid w:val="00C35969"/>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DF8"/>
    <w:rsid w:val="00C46ADF"/>
    <w:rsid w:val="00C475BA"/>
    <w:rsid w:val="00C47AF2"/>
    <w:rsid w:val="00C47CA6"/>
    <w:rsid w:val="00C5096B"/>
    <w:rsid w:val="00C51DB4"/>
    <w:rsid w:val="00C53756"/>
    <w:rsid w:val="00C539AF"/>
    <w:rsid w:val="00C53CDD"/>
    <w:rsid w:val="00C54106"/>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6718C"/>
    <w:rsid w:val="00C705B0"/>
    <w:rsid w:val="00C70B16"/>
    <w:rsid w:val="00C71727"/>
    <w:rsid w:val="00C71843"/>
    <w:rsid w:val="00C7219B"/>
    <w:rsid w:val="00C73358"/>
    <w:rsid w:val="00C742F9"/>
    <w:rsid w:val="00C751F6"/>
    <w:rsid w:val="00C757E5"/>
    <w:rsid w:val="00C76ECD"/>
    <w:rsid w:val="00C776A0"/>
    <w:rsid w:val="00C77D18"/>
    <w:rsid w:val="00C77D55"/>
    <w:rsid w:val="00C8036D"/>
    <w:rsid w:val="00C8074B"/>
    <w:rsid w:val="00C8130F"/>
    <w:rsid w:val="00C81C16"/>
    <w:rsid w:val="00C81D8A"/>
    <w:rsid w:val="00C8205A"/>
    <w:rsid w:val="00C829A3"/>
    <w:rsid w:val="00C83363"/>
    <w:rsid w:val="00C835BB"/>
    <w:rsid w:val="00C85916"/>
    <w:rsid w:val="00C85B42"/>
    <w:rsid w:val="00C860DC"/>
    <w:rsid w:val="00C863B9"/>
    <w:rsid w:val="00C86B4E"/>
    <w:rsid w:val="00C86BBA"/>
    <w:rsid w:val="00C86D46"/>
    <w:rsid w:val="00C86FF5"/>
    <w:rsid w:val="00C87233"/>
    <w:rsid w:val="00C87452"/>
    <w:rsid w:val="00C87B5A"/>
    <w:rsid w:val="00C90000"/>
    <w:rsid w:val="00C90063"/>
    <w:rsid w:val="00C91678"/>
    <w:rsid w:val="00C91C15"/>
    <w:rsid w:val="00C9225F"/>
    <w:rsid w:val="00C928DA"/>
    <w:rsid w:val="00C92B98"/>
    <w:rsid w:val="00C92CFE"/>
    <w:rsid w:val="00C93FAB"/>
    <w:rsid w:val="00C94615"/>
    <w:rsid w:val="00C95607"/>
    <w:rsid w:val="00C95736"/>
    <w:rsid w:val="00C95C16"/>
    <w:rsid w:val="00C96C12"/>
    <w:rsid w:val="00CA1578"/>
    <w:rsid w:val="00CA1C48"/>
    <w:rsid w:val="00CA1F3D"/>
    <w:rsid w:val="00CA2299"/>
    <w:rsid w:val="00CA28DC"/>
    <w:rsid w:val="00CA2C88"/>
    <w:rsid w:val="00CA3C60"/>
    <w:rsid w:val="00CA52BB"/>
    <w:rsid w:val="00CA5781"/>
    <w:rsid w:val="00CA60C2"/>
    <w:rsid w:val="00CA6315"/>
    <w:rsid w:val="00CB012A"/>
    <w:rsid w:val="00CB0417"/>
    <w:rsid w:val="00CB052C"/>
    <w:rsid w:val="00CB311A"/>
    <w:rsid w:val="00CB316E"/>
    <w:rsid w:val="00CB38BB"/>
    <w:rsid w:val="00CB4653"/>
    <w:rsid w:val="00CB4E4C"/>
    <w:rsid w:val="00CB5024"/>
    <w:rsid w:val="00CB51E8"/>
    <w:rsid w:val="00CB6028"/>
    <w:rsid w:val="00CB61E6"/>
    <w:rsid w:val="00CC117A"/>
    <w:rsid w:val="00CC1B11"/>
    <w:rsid w:val="00CC2478"/>
    <w:rsid w:val="00CC336D"/>
    <w:rsid w:val="00CC3491"/>
    <w:rsid w:val="00CC5A4E"/>
    <w:rsid w:val="00CC7A3C"/>
    <w:rsid w:val="00CD1D58"/>
    <w:rsid w:val="00CD45EA"/>
    <w:rsid w:val="00CD4923"/>
    <w:rsid w:val="00CD6BE9"/>
    <w:rsid w:val="00CE215F"/>
    <w:rsid w:val="00CE2703"/>
    <w:rsid w:val="00CE3A97"/>
    <w:rsid w:val="00CE3EFD"/>
    <w:rsid w:val="00CE4421"/>
    <w:rsid w:val="00CE50D1"/>
    <w:rsid w:val="00CE629A"/>
    <w:rsid w:val="00CE68EA"/>
    <w:rsid w:val="00CE7A83"/>
    <w:rsid w:val="00CE7ADD"/>
    <w:rsid w:val="00CF048A"/>
    <w:rsid w:val="00CF08F9"/>
    <w:rsid w:val="00CF0AC8"/>
    <w:rsid w:val="00CF1B86"/>
    <w:rsid w:val="00CF23CD"/>
    <w:rsid w:val="00CF26E9"/>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7E1"/>
    <w:rsid w:val="00D22E37"/>
    <w:rsid w:val="00D22F67"/>
    <w:rsid w:val="00D23B19"/>
    <w:rsid w:val="00D2566F"/>
    <w:rsid w:val="00D25F7B"/>
    <w:rsid w:val="00D26175"/>
    <w:rsid w:val="00D27087"/>
    <w:rsid w:val="00D27A7B"/>
    <w:rsid w:val="00D27B7B"/>
    <w:rsid w:val="00D27F6E"/>
    <w:rsid w:val="00D324D7"/>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09AD"/>
    <w:rsid w:val="00D51A3D"/>
    <w:rsid w:val="00D52773"/>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71D5F"/>
    <w:rsid w:val="00D7220D"/>
    <w:rsid w:val="00D72692"/>
    <w:rsid w:val="00D73D2B"/>
    <w:rsid w:val="00D741FD"/>
    <w:rsid w:val="00D74937"/>
    <w:rsid w:val="00D74939"/>
    <w:rsid w:val="00D75D4C"/>
    <w:rsid w:val="00D75DEA"/>
    <w:rsid w:val="00D76194"/>
    <w:rsid w:val="00D7638B"/>
    <w:rsid w:val="00D7718E"/>
    <w:rsid w:val="00D7760C"/>
    <w:rsid w:val="00D77764"/>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22B6"/>
    <w:rsid w:val="00D92332"/>
    <w:rsid w:val="00D92F00"/>
    <w:rsid w:val="00D937B4"/>
    <w:rsid w:val="00D956D0"/>
    <w:rsid w:val="00D95719"/>
    <w:rsid w:val="00D95BC6"/>
    <w:rsid w:val="00D96171"/>
    <w:rsid w:val="00D96D53"/>
    <w:rsid w:val="00D97B1D"/>
    <w:rsid w:val="00DA1243"/>
    <w:rsid w:val="00DA2B7F"/>
    <w:rsid w:val="00DA4032"/>
    <w:rsid w:val="00DA4642"/>
    <w:rsid w:val="00DA5A8D"/>
    <w:rsid w:val="00DA5D6B"/>
    <w:rsid w:val="00DA7850"/>
    <w:rsid w:val="00DB1057"/>
    <w:rsid w:val="00DB1A52"/>
    <w:rsid w:val="00DB1A71"/>
    <w:rsid w:val="00DB1EC3"/>
    <w:rsid w:val="00DB2557"/>
    <w:rsid w:val="00DB2D5E"/>
    <w:rsid w:val="00DB39ED"/>
    <w:rsid w:val="00DB48A0"/>
    <w:rsid w:val="00DB5303"/>
    <w:rsid w:val="00DB6411"/>
    <w:rsid w:val="00DB6492"/>
    <w:rsid w:val="00DB74FD"/>
    <w:rsid w:val="00DC1344"/>
    <w:rsid w:val="00DC1965"/>
    <w:rsid w:val="00DC1A68"/>
    <w:rsid w:val="00DC30C6"/>
    <w:rsid w:val="00DC4156"/>
    <w:rsid w:val="00DC44E6"/>
    <w:rsid w:val="00DC4F2A"/>
    <w:rsid w:val="00DC649D"/>
    <w:rsid w:val="00DC6BA3"/>
    <w:rsid w:val="00DC722E"/>
    <w:rsid w:val="00DC736B"/>
    <w:rsid w:val="00DD0A1C"/>
    <w:rsid w:val="00DD14E1"/>
    <w:rsid w:val="00DD15DA"/>
    <w:rsid w:val="00DD180B"/>
    <w:rsid w:val="00DD3AD1"/>
    <w:rsid w:val="00DD3B1C"/>
    <w:rsid w:val="00DD3CA3"/>
    <w:rsid w:val="00DD4020"/>
    <w:rsid w:val="00DD41CD"/>
    <w:rsid w:val="00DD4292"/>
    <w:rsid w:val="00DD572F"/>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740"/>
    <w:rsid w:val="00DF2267"/>
    <w:rsid w:val="00DF26DB"/>
    <w:rsid w:val="00DF363F"/>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5041"/>
    <w:rsid w:val="00E06893"/>
    <w:rsid w:val="00E06B00"/>
    <w:rsid w:val="00E11782"/>
    <w:rsid w:val="00E118EE"/>
    <w:rsid w:val="00E1320F"/>
    <w:rsid w:val="00E13216"/>
    <w:rsid w:val="00E133CD"/>
    <w:rsid w:val="00E138DD"/>
    <w:rsid w:val="00E140DF"/>
    <w:rsid w:val="00E14341"/>
    <w:rsid w:val="00E162D1"/>
    <w:rsid w:val="00E162DC"/>
    <w:rsid w:val="00E16C27"/>
    <w:rsid w:val="00E2023E"/>
    <w:rsid w:val="00E20B5A"/>
    <w:rsid w:val="00E217AE"/>
    <w:rsid w:val="00E24B27"/>
    <w:rsid w:val="00E2563E"/>
    <w:rsid w:val="00E25DB9"/>
    <w:rsid w:val="00E26595"/>
    <w:rsid w:val="00E27784"/>
    <w:rsid w:val="00E27862"/>
    <w:rsid w:val="00E27EF5"/>
    <w:rsid w:val="00E301DB"/>
    <w:rsid w:val="00E3028B"/>
    <w:rsid w:val="00E304D6"/>
    <w:rsid w:val="00E3279E"/>
    <w:rsid w:val="00E33BAF"/>
    <w:rsid w:val="00E33DF1"/>
    <w:rsid w:val="00E35BBF"/>
    <w:rsid w:val="00E35FB6"/>
    <w:rsid w:val="00E36074"/>
    <w:rsid w:val="00E36458"/>
    <w:rsid w:val="00E37367"/>
    <w:rsid w:val="00E37B3F"/>
    <w:rsid w:val="00E4199F"/>
    <w:rsid w:val="00E41EA3"/>
    <w:rsid w:val="00E424B6"/>
    <w:rsid w:val="00E424EF"/>
    <w:rsid w:val="00E42CD4"/>
    <w:rsid w:val="00E42E97"/>
    <w:rsid w:val="00E43C00"/>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AA"/>
    <w:rsid w:val="00E72FF0"/>
    <w:rsid w:val="00E7312D"/>
    <w:rsid w:val="00E767A3"/>
    <w:rsid w:val="00E77CDC"/>
    <w:rsid w:val="00E809C7"/>
    <w:rsid w:val="00E80F54"/>
    <w:rsid w:val="00E814D6"/>
    <w:rsid w:val="00E82BCA"/>
    <w:rsid w:val="00E848AA"/>
    <w:rsid w:val="00E85077"/>
    <w:rsid w:val="00E8667F"/>
    <w:rsid w:val="00E86943"/>
    <w:rsid w:val="00E86E3B"/>
    <w:rsid w:val="00E87053"/>
    <w:rsid w:val="00E8706B"/>
    <w:rsid w:val="00E87808"/>
    <w:rsid w:val="00E907B1"/>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35BA"/>
    <w:rsid w:val="00EA4A8D"/>
    <w:rsid w:val="00EA596D"/>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1148"/>
    <w:rsid w:val="00EC1431"/>
    <w:rsid w:val="00EC159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41D"/>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6738"/>
    <w:rsid w:val="00EF7B1E"/>
    <w:rsid w:val="00EF7F5E"/>
    <w:rsid w:val="00F000CD"/>
    <w:rsid w:val="00F02794"/>
    <w:rsid w:val="00F0399C"/>
    <w:rsid w:val="00F041EF"/>
    <w:rsid w:val="00F04E17"/>
    <w:rsid w:val="00F05236"/>
    <w:rsid w:val="00F05284"/>
    <w:rsid w:val="00F05E78"/>
    <w:rsid w:val="00F06044"/>
    <w:rsid w:val="00F064CF"/>
    <w:rsid w:val="00F067A3"/>
    <w:rsid w:val="00F07D17"/>
    <w:rsid w:val="00F11852"/>
    <w:rsid w:val="00F11A03"/>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E34"/>
    <w:rsid w:val="00F23F84"/>
    <w:rsid w:val="00F25219"/>
    <w:rsid w:val="00F26B20"/>
    <w:rsid w:val="00F27680"/>
    <w:rsid w:val="00F306A0"/>
    <w:rsid w:val="00F31D1D"/>
    <w:rsid w:val="00F32ED0"/>
    <w:rsid w:val="00F34472"/>
    <w:rsid w:val="00F3490F"/>
    <w:rsid w:val="00F36B97"/>
    <w:rsid w:val="00F37E55"/>
    <w:rsid w:val="00F40331"/>
    <w:rsid w:val="00F421CF"/>
    <w:rsid w:val="00F423B1"/>
    <w:rsid w:val="00F430AB"/>
    <w:rsid w:val="00F43F4A"/>
    <w:rsid w:val="00F44BA6"/>
    <w:rsid w:val="00F44DEA"/>
    <w:rsid w:val="00F456A0"/>
    <w:rsid w:val="00F46761"/>
    <w:rsid w:val="00F47187"/>
    <w:rsid w:val="00F50357"/>
    <w:rsid w:val="00F5076A"/>
    <w:rsid w:val="00F51104"/>
    <w:rsid w:val="00F520D9"/>
    <w:rsid w:val="00F5225A"/>
    <w:rsid w:val="00F523F1"/>
    <w:rsid w:val="00F5260A"/>
    <w:rsid w:val="00F52735"/>
    <w:rsid w:val="00F532F3"/>
    <w:rsid w:val="00F538F4"/>
    <w:rsid w:val="00F54504"/>
    <w:rsid w:val="00F554D6"/>
    <w:rsid w:val="00F55B8E"/>
    <w:rsid w:val="00F55D8B"/>
    <w:rsid w:val="00F5638E"/>
    <w:rsid w:val="00F575B3"/>
    <w:rsid w:val="00F57E37"/>
    <w:rsid w:val="00F60164"/>
    <w:rsid w:val="00F6103F"/>
    <w:rsid w:val="00F61F87"/>
    <w:rsid w:val="00F6211F"/>
    <w:rsid w:val="00F623A8"/>
    <w:rsid w:val="00F62A08"/>
    <w:rsid w:val="00F635C3"/>
    <w:rsid w:val="00F637D6"/>
    <w:rsid w:val="00F6385C"/>
    <w:rsid w:val="00F6481D"/>
    <w:rsid w:val="00F6502B"/>
    <w:rsid w:val="00F65316"/>
    <w:rsid w:val="00F667E6"/>
    <w:rsid w:val="00F674A5"/>
    <w:rsid w:val="00F67858"/>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0F9"/>
    <w:rsid w:val="00FA1C26"/>
    <w:rsid w:val="00FA29FF"/>
    <w:rsid w:val="00FA365D"/>
    <w:rsid w:val="00FA4E09"/>
    <w:rsid w:val="00FA579A"/>
    <w:rsid w:val="00FA5BE8"/>
    <w:rsid w:val="00FA5C13"/>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435F"/>
    <w:rsid w:val="00FC725A"/>
    <w:rsid w:val="00FC7926"/>
    <w:rsid w:val="00FD01FC"/>
    <w:rsid w:val="00FD07A5"/>
    <w:rsid w:val="00FD37BA"/>
    <w:rsid w:val="00FD3D07"/>
    <w:rsid w:val="00FD44D7"/>
    <w:rsid w:val="00FD44E0"/>
    <w:rsid w:val="00FD4788"/>
    <w:rsid w:val="00FD49F7"/>
    <w:rsid w:val="00FD4D1E"/>
    <w:rsid w:val="00FD4D85"/>
    <w:rsid w:val="00FD66E1"/>
    <w:rsid w:val="00FD72BA"/>
    <w:rsid w:val="00FD7C53"/>
    <w:rsid w:val="00FE08D4"/>
    <w:rsid w:val="00FE151D"/>
    <w:rsid w:val="00FE15FE"/>
    <w:rsid w:val="00FE26B1"/>
    <w:rsid w:val="00FE4B31"/>
    <w:rsid w:val="00FE4C76"/>
    <w:rsid w:val="00FE6BDF"/>
    <w:rsid w:val="00FE6E77"/>
    <w:rsid w:val="00FE7279"/>
    <w:rsid w:val="00FE7581"/>
    <w:rsid w:val="00FE7A34"/>
    <w:rsid w:val="00FF08F3"/>
    <w:rsid w:val="00FF1118"/>
    <w:rsid w:val="00FF13AC"/>
    <w:rsid w:val="00FF19C7"/>
    <w:rsid w:val="00FF2C3D"/>
    <w:rsid w:val="00FF4A12"/>
    <w:rsid w:val="00FF506D"/>
    <w:rsid w:val="00FF56B0"/>
    <w:rsid w:val="00FF586E"/>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225A"/>
    <w:pPr>
      <w:autoSpaceDE w:val="0"/>
      <w:adjustRightInd w:val="0"/>
    </w:pPr>
    <w:rPr>
      <w:rFonts w:eastAsia="Calibri" w:cs="Arial"/>
      <w:color w:val="000000"/>
      <w:sz w:val="24"/>
      <w:szCs w:val="24"/>
      <w:lang w:eastAsia="en-US"/>
    </w:rPr>
  </w:style>
  <w:style w:type="paragraph" w:customStyle="1" w:styleId="xmsonormal">
    <w:name w:val="x_msonormal"/>
    <w:basedOn w:val="Normal"/>
    <w:rsid w:val="00F5225A"/>
    <w:pPr>
      <w:suppressAutoHyphens w:val="0"/>
      <w:autoSpaceDN/>
      <w:spacing w:after="0" w:line="240" w:lineRule="auto"/>
    </w:pPr>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vidence-summaries/teaching-learning-toolkit/small-group-tui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one-to-one-tui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behaviour-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911250ACB1B4B825942A2E8BCCC09" ma:contentTypeVersion="17" ma:contentTypeDescription="Create a new document." ma:contentTypeScope="" ma:versionID="6d7b5166b510a6410fed4093d31164f5">
  <xsd:schema xmlns:xsd="http://www.w3.org/2001/XMLSchema" xmlns:xs="http://www.w3.org/2001/XMLSchema" xmlns:p="http://schemas.microsoft.com/office/2006/metadata/properties" xmlns:ns2="a22ca994-388c-4c3c-b744-d44a588394fe" xmlns:ns3="b20f5951-b2c4-41a2-93b0-de4d9c55ad67" targetNamespace="http://schemas.microsoft.com/office/2006/metadata/properties" ma:root="true" ma:fieldsID="2b3b8e0d6ef0d7b214cd5f4205b4007e" ns2:_="" ns3:_="">
    <xsd:import namespace="a22ca994-388c-4c3c-b744-d44a588394fe"/>
    <xsd:import namespace="b20f5951-b2c4-41a2-93b0-de4d9c55ad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a994-388c-4c3c-b744-d44a58839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f3c8a1-6275-42b0-931c-27ea3318b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f5951-b2c4-41a2-93b0-de4d9c55ad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72f1e0-0eea-47a9-bb25-b8d7b81646e2}" ma:internalName="TaxCatchAll" ma:showField="CatchAllData" ma:web="b20f5951-b2c4-41a2-93b0-de4d9c55a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0f5951-b2c4-41a2-93b0-de4d9c55ad67" xsi:nil="true"/>
    <lcf76f155ced4ddcb4097134ff3c332f xmlns="a22ca994-388c-4c3c-b744-d44a588394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6A8D0-287C-4F22-BB1B-EA87CFC19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a994-388c-4c3c-b744-d44a588394fe"/>
    <ds:schemaRef ds:uri="b20f5951-b2c4-41a2-93b0-de4d9c55a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 ds:uri="b20f5951-b2c4-41a2-93b0-de4d9c55ad67"/>
    <ds:schemaRef ds:uri="a22ca994-388c-4c3c-b744-d44a588394fe"/>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8002</CharactersWithSpaces>
  <SharedDoc>false</SharedDoc>
  <HLinks>
    <vt:vector size="126" baseType="variant">
      <vt:variant>
        <vt:i4>6488189</vt:i4>
      </vt:variant>
      <vt:variant>
        <vt:i4>51</vt:i4>
      </vt:variant>
      <vt:variant>
        <vt:i4>0</vt:i4>
      </vt:variant>
      <vt:variant>
        <vt:i4>5</vt:i4>
      </vt:variant>
      <vt:variant>
        <vt:lpwstr>https://educationendowmentfoundation.org.uk/education-evidence/guidance-reports/implementation</vt:lpwstr>
      </vt:variant>
      <vt:variant>
        <vt:lpwstr/>
      </vt:variant>
      <vt:variant>
        <vt:i4>2359415</vt:i4>
      </vt:variant>
      <vt:variant>
        <vt:i4>48</vt:i4>
      </vt:variant>
      <vt:variant>
        <vt:i4>0</vt:i4>
      </vt:variant>
      <vt:variant>
        <vt:i4>5</vt:i4>
      </vt:variant>
      <vt:variant>
        <vt:lpwstr>https://www.gov.uk/guidance/senior-mental-health-lead-training</vt:lpwstr>
      </vt:variant>
      <vt:variant>
        <vt:lpwstr/>
      </vt:variant>
      <vt:variant>
        <vt:i4>5636127</vt:i4>
      </vt:variant>
      <vt:variant>
        <vt:i4>45</vt:i4>
      </vt:variant>
      <vt:variant>
        <vt:i4>0</vt:i4>
      </vt:variant>
      <vt:variant>
        <vt:i4>5</vt:i4>
      </vt:variant>
      <vt:variant>
        <vt:lpwstr>https://educationendowmentfoundation.org.uk/education-evidence/teaching-learning-toolkit/feedback</vt:lpwstr>
      </vt:variant>
      <vt:variant>
        <vt:lpwstr/>
      </vt:variant>
      <vt:variant>
        <vt:i4>6160462</vt:i4>
      </vt:variant>
      <vt:variant>
        <vt:i4>42</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39</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36</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33</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30</vt:i4>
      </vt:variant>
      <vt:variant>
        <vt:i4>0</vt:i4>
      </vt:variant>
      <vt:variant>
        <vt:i4>5</vt:i4>
      </vt:variant>
      <vt:variant>
        <vt:lpwstr>https://educationendowmentfoundation.org.uk/evidence-summaries/teaching-learning-toolkit/phonics/</vt:lpwstr>
      </vt:variant>
      <vt:variant>
        <vt:lpwstr/>
      </vt:variant>
      <vt:variant>
        <vt:i4>1507400</vt:i4>
      </vt:variant>
      <vt:variant>
        <vt:i4>27</vt:i4>
      </vt:variant>
      <vt:variant>
        <vt:i4>0</vt:i4>
      </vt:variant>
      <vt:variant>
        <vt:i4>5</vt:i4>
      </vt:variant>
      <vt:variant>
        <vt:lpwstr>https://educationendowmentfoundation.org.uk/education-evidence/teaching-learning-toolkit/oral-language-interventions</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720902</vt:i4>
      </vt:variant>
      <vt:variant>
        <vt:i4>12</vt:i4>
      </vt:variant>
      <vt:variant>
        <vt:i4>0</vt:i4>
      </vt:variant>
      <vt:variant>
        <vt:i4>5</vt:i4>
      </vt:variant>
      <vt:variant>
        <vt:lpwstr>https://www.gov.uk/government/publications/choosing-a-phonics-teaching-programme</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1704025</vt:i4>
      </vt:variant>
      <vt:variant>
        <vt:i4>3</vt:i4>
      </vt:variant>
      <vt:variant>
        <vt:i4>0</vt:i4>
      </vt:variant>
      <vt:variant>
        <vt:i4>5</vt:i4>
      </vt:variant>
      <vt:variant>
        <vt:lpwstr>https://educationendowmentfoundation.org.uk/guidance-for-teachers/using-pupil-premium</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1376318</vt:i4>
      </vt:variant>
      <vt:variant>
        <vt:i4>6</vt:i4>
      </vt:variant>
      <vt:variant>
        <vt:i4>0</vt:i4>
      </vt:variant>
      <vt:variant>
        <vt:i4>5</vt:i4>
      </vt:variant>
      <vt:variant>
        <vt:lpwstr>mailto:Penny.CROUZET@education.gov.uk</vt:lpwstr>
      </vt:variant>
      <vt:variant>
        <vt:lpwstr/>
      </vt:variant>
      <vt:variant>
        <vt:i4>1376318</vt:i4>
      </vt:variant>
      <vt:variant>
        <vt:i4>3</vt:i4>
      </vt:variant>
      <vt:variant>
        <vt:i4>0</vt:i4>
      </vt:variant>
      <vt:variant>
        <vt:i4>5</vt:i4>
      </vt:variant>
      <vt:variant>
        <vt:lpwstr>mailto:Penny.CROUZET@education.gov.uk</vt:lpwstr>
      </vt:variant>
      <vt:variant>
        <vt:lpwstr/>
      </vt:variant>
      <vt:variant>
        <vt:i4>1376318</vt:i4>
      </vt:variant>
      <vt:variant>
        <vt:i4>0</vt:i4>
      </vt:variant>
      <vt:variant>
        <vt:i4>0</vt:i4>
      </vt:variant>
      <vt:variant>
        <vt:i4>5</vt:i4>
      </vt:variant>
      <vt:variant>
        <vt:lpwstr>mailto:Penny.CROUZET@education.gov.uk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Department for Education</dc:creator>
  <cp:keywords/>
  <dc:description>Master-ET-v3.8</dc:description>
  <cp:lastModifiedBy>Headteacher</cp:lastModifiedBy>
  <cp:revision>3</cp:revision>
  <cp:lastPrinted>2023-09-19T09:48:00Z</cp:lastPrinted>
  <dcterms:created xsi:type="dcterms:W3CDTF">2023-09-22T10:30:00Z</dcterms:created>
  <dcterms:modified xsi:type="dcterms:W3CDTF">2023-09-22T10:31:00Z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0x01010047F911250ACB1B4B825942A2E8BCCC09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